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7AD4" w14:textId="77777777" w:rsidR="00AA2323" w:rsidRDefault="00AA2323" w:rsidP="00C41EAA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</w:pPr>
    </w:p>
    <w:p w14:paraId="11A40B15" w14:textId="77777777" w:rsidR="00AA2323" w:rsidRDefault="00AA2323" w:rsidP="00C41EAA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</w:pPr>
    </w:p>
    <w:p w14:paraId="5D49E60A" w14:textId="77777777" w:rsidR="00C41EAA" w:rsidRPr="00C41EAA" w:rsidRDefault="00C41EAA" w:rsidP="00C41EAA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</w:pPr>
      <w:r w:rsidRPr="00C41EAA"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  <w:t>A képzési terv felépítése</w:t>
      </w:r>
    </w:p>
    <w:p w14:paraId="770AFD6C" w14:textId="77777777" w:rsidR="00C41EAA" w:rsidRDefault="00C41EAA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A918BC" w14:textId="77777777" w:rsidR="00AA2323" w:rsidRPr="00C41EAA" w:rsidRDefault="00AA2323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26D1EB" w14:textId="77777777" w:rsidR="00D32ADA" w:rsidRPr="00D32ADA" w:rsidRDefault="00D32ADA" w:rsidP="00D3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képzési terv három lapból áll: címoldal; tantárgyak ütemezése; komplex </w:t>
      </w:r>
      <w:proofErr w:type="gramStart"/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vizsga tárgyak</w:t>
      </w:r>
      <w:proofErr w:type="gramEnd"/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nyelvtudás.</w:t>
      </w:r>
    </w:p>
    <w:p w14:paraId="694FF451" w14:textId="77777777" w:rsidR="00D32ADA" w:rsidRPr="00D32ADA" w:rsidRDefault="00D32ADA" w:rsidP="00D3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5CC05C" w14:textId="77777777" w:rsidR="00D32ADA" w:rsidRPr="00D32ADA" w:rsidRDefault="00D32ADA" w:rsidP="00D3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D32A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1. A</w:t>
        </w:r>
      </w:smartTag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32A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címoldal</w:t>
      </w: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</w:t>
      </w:r>
    </w:p>
    <w:p w14:paraId="704C69B4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nevét;</w:t>
      </w:r>
    </w:p>
    <w:p w14:paraId="3E8007E4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doktori iskola nevét;</w:t>
      </w:r>
    </w:p>
    <w:p w14:paraId="50BB8613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doktori iskola vezetőjének nevét;</w:t>
      </w:r>
    </w:p>
    <w:p w14:paraId="45137559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„Képzési terv” megjelölést;</w:t>
      </w:r>
    </w:p>
    <w:p w14:paraId="1689A722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kutatási téma címét;</w:t>
      </w:r>
    </w:p>
    <w:p w14:paraId="39DD87FD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kutatóhely megnevezését;</w:t>
      </w:r>
    </w:p>
    <w:p w14:paraId="02B6B713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témavezető nevét;</w:t>
      </w:r>
    </w:p>
    <w:p w14:paraId="369A164A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dátumot.</w:t>
      </w:r>
    </w:p>
    <w:p w14:paraId="5055EC2D" w14:textId="77777777" w:rsidR="00D32ADA" w:rsidRPr="00D32ADA" w:rsidRDefault="00D32ADA" w:rsidP="00D32AD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D32AD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Lásd a mellékelt mintát.</w:t>
      </w: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0B525C48" w14:textId="77777777" w:rsidR="00D32ADA" w:rsidRPr="00D32ADA" w:rsidRDefault="00D32ADA" w:rsidP="00D3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AAF924" w14:textId="77777777" w:rsidR="00D32ADA" w:rsidRPr="00D32ADA" w:rsidRDefault="00D32ADA" w:rsidP="00D3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D32A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2. A</w:t>
        </w:r>
      </w:smartTag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32A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tantárgyak ütemezése</w:t>
      </w: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</w:t>
      </w:r>
    </w:p>
    <w:p w14:paraId="4724C2C1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kutatási téma címét;</w:t>
      </w:r>
    </w:p>
    <w:p w14:paraId="68503682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és témavezetője nevét;</w:t>
      </w:r>
    </w:p>
    <w:p w14:paraId="6848159B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kötelező, a kötelezően választott tárgyakat (az oktatók megjelölésével, szemeszterek szerinti bontásban és a kreditek értékét);</w:t>
      </w:r>
    </w:p>
    <w:p w14:paraId="3071C93B" w14:textId="77777777" w:rsidR="00D32ADA" w:rsidRPr="00D32ADA" w:rsidRDefault="00D32ADA" w:rsidP="00D32A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dátumot.</w:t>
      </w:r>
    </w:p>
    <w:p w14:paraId="1841A1D2" w14:textId="77777777" w:rsidR="00D32ADA" w:rsidRPr="00D32ADA" w:rsidRDefault="00D32ADA" w:rsidP="00D32AD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Ezt a lapot a hallgatónak és témavezetőjének, s végül a DI vezetőjének külön is alá kell írnia. (</w:t>
      </w:r>
      <w:r w:rsidRPr="00D32AD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Lásd a mellékelt mintát.</w:t>
      </w: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28E9B069" w14:textId="77777777" w:rsidR="00D32ADA" w:rsidRPr="00D32ADA" w:rsidRDefault="00D32ADA" w:rsidP="00D3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216BAF" w14:textId="77777777" w:rsidR="00D32ADA" w:rsidRPr="00D32ADA" w:rsidRDefault="00D32ADA" w:rsidP="00D32ADA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Külön lapon kell megjelölnie a hallgatónak a </w:t>
      </w:r>
      <w:r w:rsidRPr="00D32A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tervezett komplex vizsga tantárgyakat</w:t>
      </w: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D32A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komplex vizsga egy kötelező és egy melléktárgyból áll. A komplex vizsga </w:t>
      </w:r>
      <w:proofErr w:type="spellStart"/>
      <w:r w:rsidRPr="00D32A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főtárgya</w:t>
      </w:r>
      <w:proofErr w:type="spellEnd"/>
      <w:r w:rsidRPr="00D32A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csak kötelező tantárgy lehet, a melléktárgya a kötelező és a kötelezően választható tantárgyak közül is megadható.</w:t>
      </w:r>
    </w:p>
    <w:p w14:paraId="252CF39D" w14:textId="77777777" w:rsidR="00D32ADA" w:rsidRPr="00D32ADA" w:rsidRDefault="00D32ADA" w:rsidP="00D32ADA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88A9C1C" w14:textId="536C5BC1" w:rsidR="00D32ADA" w:rsidRPr="00D32ADA" w:rsidRDefault="00D32ADA" w:rsidP="00D32ADA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</w:t>
      </w:r>
      <w:r w:rsidR="009F6393" w:rsidRPr="009F63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meg kell adnia a </w:t>
      </w:r>
      <w:r w:rsidR="009F6393" w:rsidRPr="009F63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nyelvismeretével</w:t>
      </w:r>
      <w:r w:rsidR="009F6393" w:rsidRPr="009F63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információkat (milyen nyelvvizsgája van).</w:t>
      </w:r>
    </w:p>
    <w:p w14:paraId="0893C25B" w14:textId="77777777" w:rsidR="00D32ADA" w:rsidRPr="00D32ADA" w:rsidRDefault="00D32ADA" w:rsidP="00D32A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93CAEB" w14:textId="77777777" w:rsidR="00D32ADA" w:rsidRPr="00D32ADA" w:rsidRDefault="00D32ADA" w:rsidP="00D32A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DC5323" w14:textId="77777777" w:rsidR="00C41EAA" w:rsidRPr="00C41EAA" w:rsidRDefault="00D32ADA" w:rsidP="00D3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képzési tervet a harmadik lapon a dátumot követően a hallgatónak és témavezetőjének</w:t>
      </w:r>
      <w:r w:rsidRPr="00D32A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és végül a DI vezetőjének</w:t>
      </w:r>
      <w:r w:rsidRPr="00D32A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alá kell írnia</w:t>
      </w:r>
      <w:r w:rsidRPr="00D32A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E6E67A3" w14:textId="77777777" w:rsidR="00C41EAA" w:rsidRPr="00C41EAA" w:rsidRDefault="00C41EAA" w:rsidP="00C41E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8AD737" w14:textId="77777777" w:rsidR="00C41EAA" w:rsidRPr="00C41EAA" w:rsidRDefault="00C41EAA" w:rsidP="00C41E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C41EAA" w:rsidRPr="00C41EAA" w:rsidSect="00C41EAA">
          <w:head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p w14:paraId="256F54B0" w14:textId="77777777" w:rsidR="00AA2323" w:rsidRDefault="00AA2323" w:rsidP="00C41EA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14:paraId="3B10B995" w14:textId="77777777" w:rsidR="00C41EAA" w:rsidRPr="00C41EAA" w:rsidRDefault="00C41EAA" w:rsidP="00C41EA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A „Képzési terv” fedőlapja</w:t>
      </w:r>
    </w:p>
    <w:p w14:paraId="0BAC5436" w14:textId="77777777" w:rsidR="00C41EAA" w:rsidRPr="00C41EAA" w:rsidRDefault="00C41EAA" w:rsidP="00C41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hu-HU"/>
        </w:rPr>
        <w:t>Minta!</w:t>
      </w:r>
    </w:p>
    <w:p w14:paraId="6D274F3E" w14:textId="77777777" w:rsidR="00C41EAA" w:rsidRPr="00C41EAA" w:rsidRDefault="00C41EAA" w:rsidP="00C41EA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14:paraId="1817DD22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668B327F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051D277A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DEBRECENI EGYETEM</w:t>
      </w:r>
    </w:p>
    <w:p w14:paraId="4A803807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3F2540A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Gazdaságtudományi Kar</w:t>
      </w:r>
    </w:p>
    <w:p w14:paraId="728EC1E5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9B16C38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6918E43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90B8C17" w14:textId="535EB1D4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Gazdálkodás- és Szervezéstudományok Doktori Iskola</w:t>
      </w:r>
    </w:p>
    <w:p w14:paraId="3B0A0979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B1A4CDD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0B036EF7" w14:textId="25779A82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doktori iskola vezetője:</w:t>
      </w:r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  <w:t xml:space="preserve">Prof. Dr. </w:t>
      </w:r>
      <w:proofErr w:type="spellStart"/>
      <w:r w:rsidR="0047525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Nábrádi</w:t>
      </w:r>
      <w:proofErr w:type="spellEnd"/>
      <w:r w:rsidR="0047525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András egyetemi tanár</w:t>
      </w:r>
    </w:p>
    <w:p w14:paraId="1DC4A172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1B72503C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0B7CBBA8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B37D5CD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811F509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3F232C3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D922A2D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KÉPZÉSI TERV</w:t>
      </w:r>
    </w:p>
    <w:p w14:paraId="0B68B0D4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A547C7F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C41EAA">
        <w:rPr>
          <w:rFonts w:ascii="Times New Roman" w:eastAsia="MS Mincho" w:hAnsi="Times New Roman" w:cs="Times New Roman"/>
          <w:b/>
          <w:bCs/>
          <w:lang w:eastAsia="ja-JP" w:bidi="bn-IN"/>
        </w:rPr>
        <w:t>A biológiai változatosság megőrzésének stratégiái az Európai Unióban</w:t>
      </w:r>
    </w:p>
    <w:p w14:paraId="2638F8EB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2B20E9C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3E75C33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DC8EF29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08BE18B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proofErr w:type="spellStart"/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Csíder</w:t>
      </w:r>
      <w:proofErr w:type="spellEnd"/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Ibolya</w:t>
      </w:r>
    </w:p>
    <w:p w14:paraId="01586FAF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PhD hallgató</w:t>
      </w:r>
    </w:p>
    <w:p w14:paraId="38C14C6A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A9D4F0E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FEEBB81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Kutatóhely:</w:t>
      </w:r>
    </w:p>
    <w:p w14:paraId="749C2185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Debreceni Egyetem </w:t>
      </w:r>
    </w:p>
    <w:p w14:paraId="24BEED78" w14:textId="77777777" w:rsidR="00C41EAA" w:rsidRPr="00C41EAA" w:rsidRDefault="00D32AD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Gazdaságtudományi</w:t>
      </w:r>
      <w:r w:rsidR="00C41EAA"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Kar</w:t>
      </w:r>
    </w:p>
    <w:p w14:paraId="4BA8DBB3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Gazdaságelméleti Intézet</w:t>
      </w:r>
    </w:p>
    <w:p w14:paraId="28014A54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48D4C5C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BB74913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Témavezető:</w:t>
      </w:r>
    </w:p>
    <w:p w14:paraId="517B4E12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Dr. Kuti István</w:t>
      </w:r>
    </w:p>
    <w:p w14:paraId="026EDF29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egyetemi docens</w:t>
      </w:r>
    </w:p>
    <w:p w14:paraId="7273DA78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a közgazdaság-tudomány kandidátusa</w:t>
      </w:r>
    </w:p>
    <w:p w14:paraId="61911EBC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7550DDB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5015231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EBAEE28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Debrecen</w:t>
      </w:r>
    </w:p>
    <w:p w14:paraId="344F2B88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2012</w:t>
      </w:r>
    </w:p>
    <w:p w14:paraId="5C45C052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AEFE14D" w14:textId="77777777" w:rsidR="00C41EAA" w:rsidRPr="00C41EAA" w:rsidRDefault="00C41EAA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A34D2B" w14:textId="77777777" w:rsidR="00C41EAA" w:rsidRDefault="00C41EAA" w:rsidP="00C41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(A/4 méretben keret nélkül)</w:t>
      </w:r>
    </w:p>
    <w:p w14:paraId="16D450C0" w14:textId="34EB752D" w:rsidR="00424C27" w:rsidRDefault="00424C27" w:rsidP="00C41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47FB088D" w14:textId="77777777" w:rsidR="00424C27" w:rsidRDefault="00424C27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br w:type="page"/>
      </w:r>
    </w:p>
    <w:p w14:paraId="002F4198" w14:textId="77777777" w:rsidR="00AA2323" w:rsidRDefault="00AA2323" w:rsidP="0071121C">
      <w:pPr>
        <w:pStyle w:val="Cmsor2"/>
        <w:spacing w:line="360" w:lineRule="auto"/>
        <w:rPr>
          <w:sz w:val="24"/>
        </w:rPr>
      </w:pPr>
      <w:bookmarkStart w:id="0" w:name="_Toc5611135"/>
    </w:p>
    <w:p w14:paraId="2FF42329" w14:textId="77777777" w:rsidR="0071121C" w:rsidRPr="0071121C" w:rsidRDefault="0071121C" w:rsidP="0071121C">
      <w:pPr>
        <w:pStyle w:val="Cmsor2"/>
        <w:spacing w:line="360" w:lineRule="auto"/>
        <w:rPr>
          <w:sz w:val="24"/>
        </w:rPr>
      </w:pPr>
      <w:r w:rsidRPr="0071121C">
        <w:rPr>
          <w:sz w:val="24"/>
        </w:rPr>
        <w:t>Tanulmányi követelmények</w:t>
      </w:r>
      <w:bookmarkEnd w:id="0"/>
      <w:r w:rsidR="00B628CF">
        <w:rPr>
          <w:rStyle w:val="Lbjegyzet-hivatkozs"/>
          <w:sz w:val="24"/>
        </w:rPr>
        <w:footnoteReference w:id="1"/>
      </w:r>
    </w:p>
    <w:p w14:paraId="43F5A58D" w14:textId="77777777" w:rsidR="0071121C" w:rsidRPr="0071121C" w:rsidRDefault="0071121C" w:rsidP="0071121C">
      <w:pPr>
        <w:pStyle w:val="Szvegtrzs"/>
        <w:jc w:val="both"/>
        <w:rPr>
          <w:b/>
          <w:color w:val="000000"/>
          <w:sz w:val="24"/>
          <w:szCs w:val="24"/>
        </w:rPr>
      </w:pPr>
      <w:r w:rsidRPr="0071121C">
        <w:rPr>
          <w:b/>
          <w:color w:val="000000"/>
          <w:sz w:val="24"/>
          <w:szCs w:val="24"/>
        </w:rPr>
        <w:t>1</w:t>
      </w:r>
      <w:r w:rsidRPr="0071121C">
        <w:rPr>
          <w:b/>
          <w:color w:val="000000"/>
          <w:sz w:val="24"/>
          <w:szCs w:val="24"/>
          <w:lang w:val="hu-HU"/>
        </w:rPr>
        <w:t>4</w:t>
      </w:r>
      <w:r w:rsidRPr="0071121C">
        <w:rPr>
          <w:b/>
          <w:color w:val="000000"/>
          <w:sz w:val="24"/>
          <w:szCs w:val="24"/>
        </w:rPr>
        <w:t>§</w:t>
      </w:r>
    </w:p>
    <w:p w14:paraId="41DCE94A" w14:textId="5E895F4E" w:rsidR="00D212A2" w:rsidRDefault="005B5323" w:rsidP="00D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3068250"/>
      <w:r w:rsidRPr="005B53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(1) A doktori képzésben az abszolutórium megszerzéséhez a doktorandusz szemeszterenként 30±3, a teljes képzés alatt összesen minimum 240 kreditet köteles teljesíteni (1 kredit 30 munkaóra teljesítménnyel szerezhető). Ha a doktorandusz – neki felróhatóan – egy adott szemeszterben az előírt számú kreditet nem </w:t>
      </w:r>
      <w:proofErr w:type="spellStart"/>
      <w:r w:rsidRPr="005B53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szerzi</w:t>
      </w:r>
      <w:proofErr w:type="spellEnd"/>
      <w:r w:rsidRPr="005B53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meg, a Társadalomtudományi Doktori Tanács dönt a doktori ösztöndíj folyósításának a felfüggesztéséről. Amennyiben a doktorandusz mulasztásait egy éven belül nem pótolja, a tudományterületi doktori tanács dönthet a hallgatói jogviszony megszüntetéséről. Amennyiben a doktorandusz minden tanulmányi kötelezettségét maradéktalanul teljesítette és megszerzett legalább 240 kreditet, számára kérvénye alapján abszolutórium a 8. szemeszter lezárását megelőzően is kiállítható.</w:t>
      </w:r>
    </w:p>
    <w:p w14:paraId="52EE9845" w14:textId="77777777" w:rsidR="008D4B6F" w:rsidRPr="00D212A2" w:rsidRDefault="008D4B6F" w:rsidP="00D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12C06A" w14:textId="15359FD5" w:rsidR="00D212A2" w:rsidRDefault="005B5323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5323">
        <w:rPr>
          <w:rFonts w:ascii="Times New Roman" w:eastAsia="Times New Roman" w:hAnsi="Times New Roman" w:cs="Times New Roman"/>
          <w:sz w:val="24"/>
          <w:szCs w:val="24"/>
          <w:lang w:eastAsia="hu-HU"/>
        </w:rPr>
        <w:t>(2) Tanulmányi (képzési) kreditet a doktorandusz tanulással és vizsgán történő beszámolással szerezhet. Általában 1 kredit egy féléven keresztül, heti egy óra előadás látogatásával és vizsgával szerezhető. (</w:t>
      </w:r>
      <w:r w:rsidRPr="005B532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mérték alapja, hogy a 12-14 oktatási hét heti 1-1 órája plusz 18-16 felkészülési óra jelent 30 munkaórát</w:t>
      </w:r>
      <w:r w:rsidRPr="005B5323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</w:p>
    <w:p w14:paraId="45415EA2" w14:textId="77777777" w:rsidR="005B5323" w:rsidRPr="00D212A2" w:rsidRDefault="005B5323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20569448" w14:textId="7BDEB53D" w:rsidR="00D212A2" w:rsidRDefault="005B5323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5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doktori képzés első két féléve alatt a </w:t>
      </w:r>
      <w:r w:rsidRPr="005B53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kötelezően teljesítendő</w:t>
      </w:r>
      <w:r w:rsidRPr="005B5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tanulmányi (képzési) kreditek száma 19. A kreditek teljesítését – a felvett tantárgyra előírt vizsga, dolgozat, beszámoló stb. alapján – az elektronikus tanulmányi rendszerben szereplő előadója igazolja. Kredit csak olyan tantárgyhoz rendelhető, amelynek minősítése ötfokozatú skálán érdemjeggyel történik.</w:t>
      </w:r>
    </w:p>
    <w:p w14:paraId="29DBEBF5" w14:textId="77777777" w:rsidR="005B5323" w:rsidRPr="00D212A2" w:rsidRDefault="005B5323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835018" w14:textId="62DDA99F" w:rsidR="00D212A2" w:rsidRPr="005B5323" w:rsidRDefault="005B5323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53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Kötelezően választható kreditek: </w:t>
      </w:r>
      <w:r w:rsidRPr="005B53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Annak érdekében, hogy a doktoranduszok választott kutatási területükön a mesterképzését meghaladó szintű képzésben részesülhessenek, a Doktori Iskola kötelezően választható tanulmányi krediteket hirdethet meg. A doktorandusz hallgató legalább két kötelezően választható tantárgyat köteles teljesíteni, amelyek sikeres teljesítése a komplex vizsgára bocsátás feltétele. A kreditek teljesítését – a felvett tantárgyra előírt vizsga, dolgozat, beszámoló stb. alapján – az elektronikus tanulmányi rendszerben szereplő előadója igazolja. Kredit csak olyan tantárgyhoz rendelhető, amelynek minősítése ötfokozatú skálán érdemjeggyel történik.</w:t>
      </w:r>
    </w:p>
    <w:p w14:paraId="2CA47C91" w14:textId="77777777" w:rsidR="00D212A2" w:rsidRP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128AE7" w14:textId="2370EC1D" w:rsidR="00D212A2" w:rsidRP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 xml:space="preserve">(3) </w:t>
      </w:r>
      <w:r w:rsidR="005B5323" w:rsidRPr="005B53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A doktorandusz a képzés során előírt 240 kredit döntő részét (</w:t>
      </w:r>
      <w:proofErr w:type="spellStart"/>
      <w:r w:rsidR="005B5323" w:rsidRPr="005B53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max</w:t>
      </w:r>
      <w:proofErr w:type="spellEnd"/>
      <w:r w:rsidR="005B5323" w:rsidRPr="005B53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 xml:space="preserve">. 221 kredit) </w:t>
      </w:r>
      <w:r w:rsidR="005B5323" w:rsidRPr="005B5323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hu-HU"/>
        </w:rPr>
        <w:t>kutatási és oktatási kreditként</w:t>
      </w:r>
      <w:r w:rsidR="005B5323" w:rsidRPr="005B53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 xml:space="preserve"> </w:t>
      </w:r>
      <w:proofErr w:type="spellStart"/>
      <w:r w:rsidR="005B5323" w:rsidRPr="005B53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szerzi</w:t>
      </w:r>
      <w:proofErr w:type="spellEnd"/>
      <w:r w:rsidR="005B5323" w:rsidRPr="005B53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 xml:space="preserve"> (1 kredit = 30 munkaóra). Az első négy félévben a kreditek teljesítését a doktorandusz által benyújtott írásbeli beszámoló alapján a témavezető és a kutatási fórum szekcióvezetője félévente igazolja. A doktorandusz féléves beszámolóit – a félévek lezárását követően – a témavezető eljuttatja a DI vezetőjének. A komplex vizsgát követően a kutatási kreditek igazolása a tudományos publikációs teljesítmény, valamint a doktori értekezés készültségi foka alapján történik, melyet a doktori iskola vezetője hagy jóvá a kutatási fórum véleménye alapján.</w:t>
      </w:r>
    </w:p>
    <w:p w14:paraId="0367702D" w14:textId="77777777" w:rsidR="004A66F4" w:rsidRDefault="004A66F4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C6EBDC" w14:textId="35007228" w:rsidR="00D212A2" w:rsidRPr="00D212A2" w:rsidRDefault="005B5323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hu-HU"/>
        </w:rPr>
      </w:pPr>
      <w:r w:rsidRPr="005B532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doktorandusz a képzés harmadik félévétől kezdve a kutatómunka kreditértékéből félévente 8 kreditet hazai vagy nemzetközi tudományos konferencián, illetve a Doktori Iskola által szervezett szakmai, illetve tudományos programokon (így különösen hazai vagy nemzetközi vendégelőadói kurzus, </w:t>
      </w:r>
      <w:proofErr w:type="spellStart"/>
      <w:r w:rsidRPr="005B532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workshop</w:t>
      </w:r>
      <w:proofErr w:type="spellEnd"/>
      <w:r w:rsidRPr="005B532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, doktorandusz konferencia, </w:t>
      </w:r>
      <w:proofErr w:type="spellStart"/>
      <w:r w:rsidRPr="005B532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Alumni</w:t>
      </w:r>
      <w:proofErr w:type="spellEnd"/>
      <w:r w:rsidRPr="005B532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konferencia, stb.) való </w:t>
      </w:r>
      <w:r w:rsidRPr="005B532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lastRenderedPageBreak/>
        <w:t>részvétellel szerezhet meg (2 kredit/esemény), melynek leigazolására – alátámasztó dokumentumok benyújtását követően – a doktori iskola vezető jogosult.</w:t>
      </w:r>
    </w:p>
    <w:p w14:paraId="0152FA5E" w14:textId="77777777" w:rsidR="00D212A2" w:rsidRP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5B9866" w14:textId="77777777" w:rsidR="00D212A2" w:rsidRP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F2805C" w14:textId="0140021E" w:rsidR="00D212A2" w:rsidRPr="00D212A2" w:rsidRDefault="004B0ED3" w:rsidP="00D212A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bookmarkStart w:id="2" w:name="_GoBack"/>
      <w:bookmarkEnd w:id="2"/>
      <w:r w:rsidR="00D212A2" w:rsidRPr="00D212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 tanulmányi követelményei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1"/>
        <w:gridCol w:w="3111"/>
      </w:tblGrid>
      <w:tr w:rsidR="00D212A2" w:rsidRPr="00D212A2" w14:paraId="6CCCD8BA" w14:textId="77777777" w:rsidTr="005B5323">
        <w:trPr>
          <w:trHeight w:val="397"/>
        </w:trPr>
        <w:tc>
          <w:tcPr>
            <w:tcW w:w="594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5331FAA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311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529939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Kredit</w:t>
            </w:r>
          </w:p>
        </w:tc>
      </w:tr>
      <w:tr w:rsidR="00D212A2" w:rsidRPr="00D212A2" w14:paraId="32F64286" w14:textId="77777777" w:rsidTr="005B5323">
        <w:trPr>
          <w:trHeight w:val="397"/>
        </w:trPr>
        <w:tc>
          <w:tcPr>
            <w:tcW w:w="59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33A2E" w14:textId="77777777" w:rsidR="00D212A2" w:rsidRPr="00D212A2" w:rsidRDefault="00D212A2" w:rsidP="00D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Tanulmányi kredit</w:t>
            </w:r>
          </w:p>
        </w:tc>
        <w:tc>
          <w:tcPr>
            <w:tcW w:w="3111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BABAF" w14:textId="6220205E" w:rsidR="00D212A2" w:rsidRPr="00D212A2" w:rsidRDefault="005B5323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</w:tr>
      <w:tr w:rsidR="00D212A2" w:rsidRPr="00D212A2" w14:paraId="76D46343" w14:textId="77777777" w:rsidTr="005B5323">
        <w:trPr>
          <w:trHeight w:val="397"/>
        </w:trPr>
        <w:tc>
          <w:tcPr>
            <w:tcW w:w="5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2E260" w14:textId="77777777" w:rsidR="00D212A2" w:rsidRPr="00D212A2" w:rsidRDefault="00D212A2" w:rsidP="00D21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Kötelező tárgyak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35297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17</w:t>
            </w:r>
          </w:p>
        </w:tc>
      </w:tr>
      <w:tr w:rsidR="00D212A2" w:rsidRPr="00D212A2" w14:paraId="3659358C" w14:textId="77777777" w:rsidTr="005B5323">
        <w:trPr>
          <w:trHeight w:val="397"/>
        </w:trPr>
        <w:tc>
          <w:tcPr>
            <w:tcW w:w="5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0FD92" w14:textId="77777777" w:rsidR="00D212A2" w:rsidRPr="00D212A2" w:rsidRDefault="00D212A2" w:rsidP="00D21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Kötelezően választható tárgyak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CAA2C" w14:textId="1731C45E" w:rsidR="00D212A2" w:rsidRPr="00D212A2" w:rsidRDefault="005B5323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2</w:t>
            </w:r>
          </w:p>
        </w:tc>
      </w:tr>
      <w:tr w:rsidR="00D212A2" w:rsidRPr="00D212A2" w14:paraId="14268B26" w14:textId="77777777" w:rsidTr="005B5323">
        <w:trPr>
          <w:trHeight w:val="397"/>
        </w:trPr>
        <w:tc>
          <w:tcPr>
            <w:tcW w:w="594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54DC73" w14:textId="77777777" w:rsidR="00D212A2" w:rsidRPr="00D212A2" w:rsidRDefault="00D212A2" w:rsidP="00D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Kutatómunka </w:t>
            </w:r>
          </w:p>
        </w:tc>
        <w:tc>
          <w:tcPr>
            <w:tcW w:w="3111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E657" w14:textId="08E11D7A" w:rsidR="00D212A2" w:rsidRPr="00D212A2" w:rsidRDefault="00D212A2" w:rsidP="005B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212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max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2</w:t>
            </w:r>
            <w:r w:rsidR="005B532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</w:tr>
      <w:tr w:rsidR="00D212A2" w:rsidRPr="00D212A2" w14:paraId="6450CC28" w14:textId="77777777" w:rsidTr="005B5323">
        <w:trPr>
          <w:trHeight w:val="397"/>
        </w:trPr>
        <w:tc>
          <w:tcPr>
            <w:tcW w:w="594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5B4E7E1" w14:textId="77777777" w:rsidR="00D212A2" w:rsidRPr="00D212A2" w:rsidRDefault="00D212A2" w:rsidP="00D21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311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30699F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min. 240</w:t>
            </w:r>
          </w:p>
        </w:tc>
      </w:tr>
    </w:tbl>
    <w:p w14:paraId="0AB4FABE" w14:textId="77777777" w:rsidR="008D4B6F" w:rsidRDefault="008D4B6F" w:rsidP="00D212A2">
      <w:pPr>
        <w:tabs>
          <w:tab w:val="left" w:pos="5148"/>
          <w:tab w:val="left" w:pos="7180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C040731" w14:textId="031FFE0D" w:rsidR="00D212A2" w:rsidRPr="00D212A2" w:rsidRDefault="00142E8B" w:rsidP="00D212A2">
      <w:pPr>
        <w:tabs>
          <w:tab w:val="left" w:pos="5148"/>
          <w:tab w:val="left" w:pos="7180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D212A2" w:rsidRPr="00D212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 teljesítendő tárgyai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5"/>
        <w:gridCol w:w="828"/>
        <w:gridCol w:w="968"/>
        <w:gridCol w:w="1211"/>
      </w:tblGrid>
      <w:tr w:rsidR="00D212A2" w:rsidRPr="00D212A2" w14:paraId="454AE2A7" w14:textId="77777777" w:rsidTr="00522CCD">
        <w:trPr>
          <w:trHeight w:val="301"/>
        </w:trPr>
        <w:tc>
          <w:tcPr>
            <w:tcW w:w="3341" w:type="pct"/>
            <w:shd w:val="clear" w:color="auto" w:fill="auto"/>
            <w:vAlign w:val="center"/>
          </w:tcPr>
          <w:p w14:paraId="2194B72C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lang w:eastAsia="hu-HU"/>
              </w:rPr>
              <w:t>Kötelező tantárgyak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143DAB0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lang w:eastAsia="hu-HU"/>
              </w:rPr>
              <w:t>Félév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03298BA0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lang w:eastAsia="hu-HU"/>
              </w:rPr>
              <w:t>Kredit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BDE2C00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lang w:eastAsia="hu-HU"/>
              </w:rPr>
              <w:t>Összesen</w:t>
            </w:r>
          </w:p>
        </w:tc>
      </w:tr>
      <w:tr w:rsidR="00D212A2" w:rsidRPr="00D212A2" w14:paraId="3DA19FB3" w14:textId="77777777" w:rsidTr="00522CCD">
        <w:trPr>
          <w:trHeight w:val="510"/>
        </w:trPr>
        <w:tc>
          <w:tcPr>
            <w:tcW w:w="3341" w:type="pct"/>
            <w:shd w:val="clear" w:color="auto" w:fill="auto"/>
            <w:vAlign w:val="center"/>
          </w:tcPr>
          <w:p w14:paraId="64E60BBD" w14:textId="34A2D15D" w:rsidR="00D212A2" w:rsidRPr="00D212A2" w:rsidRDefault="00EC781C" w:rsidP="00D21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3" w:name="_Hlk283366073"/>
            <w:r w:rsidRPr="00EC781C">
              <w:rPr>
                <w:rFonts w:ascii="Times New Roman" w:eastAsia="Times New Roman" w:hAnsi="Times New Roman" w:cs="Times New Roman"/>
                <w:lang w:eastAsia="hu-HU"/>
              </w:rPr>
              <w:t>Általános kutatásmódszertan – kvantitatív módszertani ismeretek (Tárgyfelelős: Dr. Balogh Péter)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85D4127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1.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5C9959CC" w14:textId="3FB9E39D" w:rsidR="00D212A2" w:rsidRPr="00D212A2" w:rsidRDefault="00EC781C" w:rsidP="00D212A2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14:paraId="0216BEC8" w14:textId="77777777" w:rsidR="00D212A2" w:rsidRPr="00D212A2" w:rsidRDefault="00D212A2" w:rsidP="00D212A2">
            <w:pPr>
              <w:tabs>
                <w:tab w:val="right" w:pos="920"/>
                <w:tab w:val="righ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lang w:eastAsia="hu-HU"/>
              </w:rPr>
              <w:t>17</w:t>
            </w:r>
          </w:p>
        </w:tc>
      </w:tr>
      <w:tr w:rsidR="00EC781C" w:rsidRPr="00D212A2" w14:paraId="490AAB9B" w14:textId="77777777" w:rsidTr="00522CCD">
        <w:trPr>
          <w:trHeight w:val="510"/>
        </w:trPr>
        <w:tc>
          <w:tcPr>
            <w:tcW w:w="3341" w:type="pct"/>
            <w:shd w:val="clear" w:color="auto" w:fill="auto"/>
            <w:vAlign w:val="center"/>
          </w:tcPr>
          <w:p w14:paraId="2D351672" w14:textId="61B4E4D5" w:rsidR="00EC781C" w:rsidRPr="00D212A2" w:rsidRDefault="00EC781C" w:rsidP="00D21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lang w:eastAsia="hu-HU"/>
              </w:rPr>
              <w:t>Általános kutatásmódszertan – kvalitatív módszertani ismeretek (Tárgyfelelős: Dr. Kun András István)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8AAD1C1" w14:textId="0147B01F" w:rsidR="00EC781C" w:rsidRPr="00D212A2" w:rsidRDefault="00EC781C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1.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7C3DB7BF" w14:textId="595DC969" w:rsidR="00EC781C" w:rsidRPr="00D212A2" w:rsidRDefault="00EC781C" w:rsidP="00D212A2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68" w:type="pct"/>
            <w:vMerge/>
            <w:shd w:val="clear" w:color="auto" w:fill="auto"/>
            <w:vAlign w:val="center"/>
          </w:tcPr>
          <w:p w14:paraId="66BF0409" w14:textId="77777777" w:rsidR="00EC781C" w:rsidRPr="00D212A2" w:rsidRDefault="00EC781C" w:rsidP="00D212A2">
            <w:pPr>
              <w:tabs>
                <w:tab w:val="right" w:pos="920"/>
                <w:tab w:val="right" w:pos="1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D212A2" w:rsidRPr="00D212A2" w14:paraId="1EC78D88" w14:textId="77777777" w:rsidTr="00522CCD">
        <w:trPr>
          <w:trHeight w:val="510"/>
        </w:trPr>
        <w:tc>
          <w:tcPr>
            <w:tcW w:w="3341" w:type="pct"/>
            <w:shd w:val="clear" w:color="auto" w:fill="auto"/>
            <w:vAlign w:val="center"/>
          </w:tcPr>
          <w:p w14:paraId="7C7873D6" w14:textId="7D45F1A6" w:rsidR="00D212A2" w:rsidRPr="00D212A2" w:rsidRDefault="00D212A2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Makroökonómia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br/>
              <w:t>(Tárgyfelelős: Dr. Magda Róbert)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400D978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1.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FA3ACD5" w14:textId="15ED96DB" w:rsidR="00D212A2" w:rsidRPr="00D212A2" w:rsidRDefault="00EC781C" w:rsidP="00D212A2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668" w:type="pct"/>
            <w:vMerge/>
            <w:shd w:val="clear" w:color="auto" w:fill="auto"/>
          </w:tcPr>
          <w:p w14:paraId="652A31DB" w14:textId="77777777" w:rsidR="00D212A2" w:rsidRPr="00D212A2" w:rsidRDefault="00D212A2" w:rsidP="00D212A2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C781C" w:rsidRPr="00D212A2" w14:paraId="798B6583" w14:textId="77777777" w:rsidTr="00522CCD">
        <w:trPr>
          <w:trHeight w:val="510"/>
        </w:trPr>
        <w:tc>
          <w:tcPr>
            <w:tcW w:w="3341" w:type="pct"/>
            <w:shd w:val="clear" w:color="auto" w:fill="auto"/>
            <w:vAlign w:val="center"/>
          </w:tcPr>
          <w:p w14:paraId="23A7FA39" w14:textId="078EB074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Vállalati gazdaságtan (Tárgyfelelős: Dr. </w:t>
            </w:r>
            <w:proofErr w:type="spellStart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Nábrádi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 András)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E371C78" w14:textId="6D2A982A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1.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34C178A" w14:textId="161C6DA9" w:rsidR="00EC781C" w:rsidRDefault="00EC781C" w:rsidP="00EC78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668" w:type="pct"/>
            <w:vMerge/>
            <w:shd w:val="clear" w:color="auto" w:fill="auto"/>
          </w:tcPr>
          <w:p w14:paraId="392FCAFF" w14:textId="77777777" w:rsidR="00EC781C" w:rsidRPr="00D212A2" w:rsidRDefault="00EC781C" w:rsidP="00EC781C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C781C" w:rsidRPr="00D212A2" w14:paraId="546B0720" w14:textId="77777777" w:rsidTr="00522CCD">
        <w:trPr>
          <w:trHeight w:val="510"/>
        </w:trPr>
        <w:tc>
          <w:tcPr>
            <w:tcW w:w="3341" w:type="pct"/>
            <w:shd w:val="clear" w:color="auto" w:fill="auto"/>
            <w:vAlign w:val="center"/>
          </w:tcPr>
          <w:p w14:paraId="688D4E41" w14:textId="08140C83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Szakirodalmazás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 és tudományos publikáció (Tárgyfelelős: Pergéné Szabó Enikő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0000821" w14:textId="5BA79D2C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1.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C449EC5" w14:textId="0F381164" w:rsidR="00EC781C" w:rsidRPr="00D212A2" w:rsidRDefault="00EC781C" w:rsidP="00EC78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668" w:type="pct"/>
            <w:vMerge/>
            <w:shd w:val="clear" w:color="auto" w:fill="auto"/>
          </w:tcPr>
          <w:p w14:paraId="1F8BE208" w14:textId="77777777" w:rsidR="00EC781C" w:rsidRPr="00D212A2" w:rsidRDefault="00EC781C" w:rsidP="00EC781C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C781C" w:rsidRPr="00D212A2" w14:paraId="3142CD50" w14:textId="77777777" w:rsidTr="00522CCD">
        <w:trPr>
          <w:trHeight w:val="510"/>
        </w:trPr>
        <w:tc>
          <w:tcPr>
            <w:tcW w:w="3341" w:type="pct"/>
            <w:shd w:val="clear" w:color="auto" w:fill="auto"/>
            <w:vAlign w:val="center"/>
          </w:tcPr>
          <w:p w14:paraId="28FD35A3" w14:textId="76DC12B6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Pénzügyi menedzsment (Tárgyfelelős: Dr. </w:t>
            </w:r>
            <w:proofErr w:type="spellStart"/>
            <w:r w:rsidRPr="00EC781C">
              <w:rPr>
                <w:rFonts w:ascii="Times New Roman" w:eastAsia="Times New Roman" w:hAnsi="Times New Roman" w:cs="Times New Roman"/>
                <w:lang w:eastAsia="hu-HU"/>
              </w:rPr>
              <w:t>Becsky</w:t>
            </w:r>
            <w:proofErr w:type="spellEnd"/>
            <w:r w:rsidRPr="00EC781C">
              <w:rPr>
                <w:rFonts w:ascii="Times New Roman" w:eastAsia="Times New Roman" w:hAnsi="Times New Roman" w:cs="Times New Roman"/>
                <w:lang w:eastAsia="hu-HU"/>
              </w:rPr>
              <w:t>-Nagy Patrícia</w:t>
            </w: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FF6DFB" w14:textId="2DF2D1E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2.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62AFFC4" w14:textId="576B4BA8" w:rsidR="00EC781C" w:rsidRPr="00D212A2" w:rsidRDefault="00EC781C" w:rsidP="00EC78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668" w:type="pct"/>
            <w:vMerge/>
            <w:shd w:val="clear" w:color="auto" w:fill="auto"/>
          </w:tcPr>
          <w:p w14:paraId="5AA2C3EA" w14:textId="77777777" w:rsidR="00EC781C" w:rsidRPr="00D212A2" w:rsidRDefault="00EC781C" w:rsidP="00EC781C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C781C" w:rsidRPr="00D212A2" w14:paraId="7AAD975D" w14:textId="77777777" w:rsidTr="00522CCD">
        <w:trPr>
          <w:trHeight w:val="510"/>
        </w:trPr>
        <w:tc>
          <w:tcPr>
            <w:tcW w:w="3341" w:type="pct"/>
            <w:shd w:val="clear" w:color="auto" w:fill="auto"/>
            <w:vAlign w:val="center"/>
          </w:tcPr>
          <w:p w14:paraId="6ACB3FB7" w14:textId="697D6E82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Vezetés-szervezés és humán erőfor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rás gazdálkodás (Tárgyfelelős: </w:t>
            </w: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proofErr w:type="spellStart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Dajnoki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 Krisztina)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2583E87" w14:textId="4A424379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2.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5E637C03" w14:textId="6B2351D2" w:rsidR="00EC781C" w:rsidRPr="00D212A2" w:rsidRDefault="00EC781C" w:rsidP="00EC78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668" w:type="pct"/>
            <w:vMerge/>
            <w:shd w:val="clear" w:color="auto" w:fill="auto"/>
          </w:tcPr>
          <w:p w14:paraId="2999570F" w14:textId="77777777" w:rsidR="00EC781C" w:rsidRPr="00D212A2" w:rsidRDefault="00EC781C" w:rsidP="00EC781C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C781C" w:rsidRPr="00D212A2" w14:paraId="18F3BD85" w14:textId="77777777" w:rsidTr="00522CCD">
        <w:trPr>
          <w:trHeight w:val="510"/>
        </w:trPr>
        <w:tc>
          <w:tcPr>
            <w:tcW w:w="3341" w:type="pct"/>
            <w:shd w:val="clear" w:color="auto" w:fill="auto"/>
            <w:vAlign w:val="center"/>
          </w:tcPr>
          <w:p w14:paraId="7094BE79" w14:textId="1E87E131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EC781C">
              <w:rPr>
                <w:rFonts w:ascii="Times New Roman" w:eastAsia="Times New Roman" w:hAnsi="Times New Roman" w:cs="Times New Roman"/>
                <w:lang w:eastAsia="hu-HU"/>
              </w:rPr>
              <w:t>Mikroökonómia</w:t>
            </w:r>
            <w:proofErr w:type="spellEnd"/>
            <w:r w:rsidRPr="00EC781C">
              <w:rPr>
                <w:rFonts w:ascii="Times New Roman" w:eastAsia="Times New Roman" w:hAnsi="Times New Roman" w:cs="Times New Roman"/>
                <w:lang w:eastAsia="hu-HU"/>
              </w:rPr>
              <w:t xml:space="preserve"> (Tárgyfelelős: Dr. Erdey László)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5C132F" w14:textId="16A83C9E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2.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0858A2DB" w14:textId="4F2A47D9" w:rsidR="00EC781C" w:rsidRPr="00D212A2" w:rsidRDefault="00EC781C" w:rsidP="00EC78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668" w:type="pct"/>
            <w:vMerge/>
            <w:shd w:val="clear" w:color="auto" w:fill="auto"/>
          </w:tcPr>
          <w:p w14:paraId="4B6C688D" w14:textId="77777777" w:rsidR="00EC781C" w:rsidRPr="00D212A2" w:rsidRDefault="00EC781C" w:rsidP="00EC781C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EC781C" w:rsidRPr="00D212A2" w14:paraId="3197F3BE" w14:textId="77777777" w:rsidTr="00522CCD">
        <w:trPr>
          <w:trHeight w:val="510"/>
        </w:trPr>
        <w:tc>
          <w:tcPr>
            <w:tcW w:w="3341" w:type="pct"/>
            <w:shd w:val="clear" w:color="auto" w:fill="auto"/>
            <w:vAlign w:val="center"/>
          </w:tcPr>
          <w:p w14:paraId="59BA580E" w14:textId="77777777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Általános kutatási ismeretek (Tárgyfelelős: Dr. </w:t>
            </w:r>
            <w:proofErr w:type="spellStart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Csernoch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 László)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CD0E887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2.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55755BE8" w14:textId="77777777" w:rsidR="00EC781C" w:rsidRPr="00D212A2" w:rsidRDefault="00EC781C" w:rsidP="00EC78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668" w:type="pct"/>
            <w:vMerge/>
            <w:shd w:val="clear" w:color="auto" w:fill="auto"/>
          </w:tcPr>
          <w:p w14:paraId="1253BD75" w14:textId="77777777" w:rsidR="00EC781C" w:rsidRPr="00D212A2" w:rsidRDefault="00EC781C" w:rsidP="00EC781C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bookmarkEnd w:id="3"/>
    </w:tbl>
    <w:p w14:paraId="2D6E8961" w14:textId="77777777" w:rsidR="008D4B6F" w:rsidRDefault="008D4B6F" w:rsidP="00D212A2">
      <w:pPr>
        <w:tabs>
          <w:tab w:val="left" w:pos="5148"/>
          <w:tab w:val="left" w:pos="7180"/>
        </w:tabs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037"/>
        <w:gridCol w:w="1017"/>
      </w:tblGrid>
      <w:tr w:rsidR="00D212A2" w:rsidRPr="00D212A2" w14:paraId="676EC1F2" w14:textId="77777777" w:rsidTr="00522CCD">
        <w:tc>
          <w:tcPr>
            <w:tcW w:w="3867" w:type="pct"/>
            <w:shd w:val="clear" w:color="auto" w:fill="auto"/>
            <w:vAlign w:val="center"/>
          </w:tcPr>
          <w:p w14:paraId="0499216A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lang w:eastAsia="hu-HU"/>
              </w:rPr>
              <w:t>Kötelezően választható tantárgyak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1A38474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lang w:eastAsia="hu-HU"/>
              </w:rPr>
              <w:t>Félév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91CF84E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b/>
                <w:lang w:eastAsia="hu-HU"/>
              </w:rPr>
              <w:t>Kredit</w:t>
            </w:r>
          </w:p>
        </w:tc>
      </w:tr>
      <w:tr w:rsidR="00D212A2" w:rsidRPr="00D212A2" w14:paraId="22A01452" w14:textId="77777777" w:rsidTr="00EC781C">
        <w:tc>
          <w:tcPr>
            <w:tcW w:w="3867" w:type="pct"/>
            <w:shd w:val="clear" w:color="auto" w:fill="auto"/>
            <w:vAlign w:val="center"/>
          </w:tcPr>
          <w:p w14:paraId="1F133ECD" w14:textId="47848640" w:rsidR="00D212A2" w:rsidRPr="00D212A2" w:rsidRDefault="00D212A2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Vidék és regionális politika </w:t>
            </w:r>
            <w:r w:rsidR="00EC781C">
              <w:rPr>
                <w:rFonts w:ascii="Times New Roman" w:eastAsia="Times New Roman" w:hAnsi="Times New Roman" w:cs="Times New Roman"/>
                <w:lang w:eastAsia="hu-HU"/>
              </w:rPr>
              <w:br/>
            </w: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(Tárgyfelelős: Dr. Pető Károly, Dr. Rákos Mónika)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05D08CD" w14:textId="77777777" w:rsidR="00D212A2" w:rsidRPr="00D212A2" w:rsidRDefault="00D212A2" w:rsidP="00D2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C278181" w14:textId="17FFEE6A" w:rsidR="00D212A2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EC781C" w:rsidRPr="00D212A2" w14:paraId="74740828" w14:textId="77777777" w:rsidTr="00EC781C">
        <w:tc>
          <w:tcPr>
            <w:tcW w:w="3867" w:type="pct"/>
            <w:shd w:val="clear" w:color="auto" w:fill="auto"/>
            <w:vAlign w:val="center"/>
          </w:tcPr>
          <w:p w14:paraId="72385B30" w14:textId="77777777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Ágazati ökonómia (Tárgyfelelős: Dr. Szűcs István)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70F32A0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D161D70" w14:textId="5CC72D8E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49B3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EC781C" w:rsidRPr="00D212A2" w14:paraId="710EE686" w14:textId="77777777" w:rsidTr="00EC781C">
        <w:tc>
          <w:tcPr>
            <w:tcW w:w="3867" w:type="pct"/>
            <w:shd w:val="clear" w:color="auto" w:fill="auto"/>
            <w:vAlign w:val="center"/>
          </w:tcPr>
          <w:p w14:paraId="2269E8C2" w14:textId="1616BB19" w:rsidR="00EC781C" w:rsidRPr="00D212A2" w:rsidRDefault="00EC781C" w:rsidP="00C65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Disztribúció és ellátásilánc menedzsment</w:t>
            </w: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(Tárgyfelelős: </w:t>
            </w:r>
            <w:r w:rsidR="00C65CAF">
              <w:rPr>
                <w:rFonts w:ascii="Times New Roman" w:eastAsia="Times New Roman" w:hAnsi="Times New Roman" w:cs="Times New Roman"/>
                <w:lang w:eastAsia="hu-HU"/>
              </w:rPr>
              <w:t>Dr. Gál Tímea</w:t>
            </w: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41328A0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E0A6D45" w14:textId="020116DF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49B3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EC781C" w:rsidRPr="00D212A2" w14:paraId="27379628" w14:textId="77777777" w:rsidTr="00EC781C">
        <w:tc>
          <w:tcPr>
            <w:tcW w:w="3867" w:type="pct"/>
            <w:shd w:val="clear" w:color="auto" w:fill="auto"/>
            <w:vAlign w:val="center"/>
          </w:tcPr>
          <w:p w14:paraId="63AEA9A0" w14:textId="004F5203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Döntéstámogató rendszerek és információ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menedzsment (Tárgyfelelős: </w:t>
            </w: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Dr. Szilágyi Róbert, Dr. </w:t>
            </w:r>
            <w:proofErr w:type="spellStart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Várallyai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 László)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EAE3E36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D95645A" w14:textId="1FCE1DAB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49B3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EC781C" w:rsidRPr="00D212A2" w14:paraId="6D1ED32D" w14:textId="77777777" w:rsidTr="00EC781C">
        <w:tc>
          <w:tcPr>
            <w:tcW w:w="3867" w:type="pct"/>
            <w:shd w:val="clear" w:color="auto" w:fill="auto"/>
            <w:vAlign w:val="center"/>
          </w:tcPr>
          <w:p w14:paraId="1A883E9F" w14:textId="77777777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Fejlődésgazdaságtan (Tárgyfelelős: Dr. Erdey László)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7D7152D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1546120" w14:textId="74513531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49B3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EC781C" w:rsidRPr="00D212A2" w14:paraId="6A6A475B" w14:textId="77777777" w:rsidTr="00EC781C">
        <w:tc>
          <w:tcPr>
            <w:tcW w:w="3867" w:type="pct"/>
            <w:shd w:val="clear" w:color="auto" w:fill="auto"/>
            <w:vAlign w:val="center"/>
          </w:tcPr>
          <w:p w14:paraId="52985B49" w14:textId="77777777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Marketing és marketingkutatás (Tárgyfelelős: Dr. Szakály Zoltán)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9F2D5C3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3FF764D" w14:textId="49E3076B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49B3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EC781C" w:rsidRPr="00D212A2" w14:paraId="4E0CFAD1" w14:textId="77777777" w:rsidTr="00EC781C">
        <w:tc>
          <w:tcPr>
            <w:tcW w:w="3867" w:type="pct"/>
            <w:shd w:val="clear" w:color="auto" w:fill="auto"/>
            <w:vAlign w:val="center"/>
          </w:tcPr>
          <w:p w14:paraId="0A4050AB" w14:textId="5B1A41FB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4" w:name="_Hlk283301798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Professional English </w:t>
            </w:r>
            <w:proofErr w:type="spellStart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Skills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(Tárgyfelelős: Dr. </w:t>
            </w:r>
            <w:proofErr w:type="spellStart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Troy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Wiwczaroski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0636518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02A33AA" w14:textId="31A4D469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349B2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EC781C" w:rsidRPr="00D212A2" w14:paraId="1E901547" w14:textId="77777777" w:rsidTr="00EC781C">
        <w:tc>
          <w:tcPr>
            <w:tcW w:w="3867" w:type="pct"/>
            <w:shd w:val="clear" w:color="auto" w:fill="auto"/>
            <w:vAlign w:val="center"/>
          </w:tcPr>
          <w:p w14:paraId="62FEF9A4" w14:textId="77777777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Sportgazdaságtan és sportmenedzsment</w:t>
            </w: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(Tárgyfelelős: Dr. </w:t>
            </w:r>
            <w:proofErr w:type="spellStart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Bácsné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 Dr. Bába Éva)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ABC00FC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97EBFC7" w14:textId="067F2E4E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349B2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EC781C" w:rsidRPr="00D212A2" w14:paraId="4ECC53DD" w14:textId="77777777" w:rsidTr="00EC781C">
        <w:tc>
          <w:tcPr>
            <w:tcW w:w="3867" w:type="pct"/>
            <w:shd w:val="clear" w:color="auto" w:fill="auto"/>
            <w:vAlign w:val="center"/>
          </w:tcPr>
          <w:p w14:paraId="188D126C" w14:textId="462D00CD" w:rsidR="00EC781C" w:rsidRPr="00EC781C" w:rsidRDefault="00EC781C" w:rsidP="00EC78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Egészségügyi gazdaságtan és menedzsment </w:t>
            </w:r>
            <w:r>
              <w:rPr>
                <w:sz w:val="22"/>
                <w:szCs w:val="22"/>
              </w:rPr>
              <w:br/>
              <w:t xml:space="preserve">(Tárgyfelelős: Dr. </w:t>
            </w:r>
            <w:proofErr w:type="spellStart"/>
            <w:r>
              <w:rPr>
                <w:sz w:val="22"/>
                <w:szCs w:val="22"/>
              </w:rPr>
              <w:t>Kalasné</w:t>
            </w:r>
            <w:proofErr w:type="spellEnd"/>
            <w:r>
              <w:rPr>
                <w:sz w:val="22"/>
                <w:szCs w:val="22"/>
              </w:rPr>
              <w:t xml:space="preserve"> Dr. Bíró Klára) 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708739A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A47C7E5" w14:textId="624EB4F3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349B2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EC781C" w:rsidRPr="00D212A2" w14:paraId="6F3E42F7" w14:textId="77777777" w:rsidTr="00EC781C">
        <w:tc>
          <w:tcPr>
            <w:tcW w:w="3867" w:type="pct"/>
            <w:shd w:val="clear" w:color="auto" w:fill="auto"/>
            <w:vAlign w:val="center"/>
          </w:tcPr>
          <w:p w14:paraId="0FBA1D8E" w14:textId="77777777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Vállalati teljesítményértékelés, teljesítménymérési rendszerek</w:t>
            </w: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br/>
              <w:t>(Tárgyfelelős: Dr. Fenyves Veronika)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20C8303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50AED4B" w14:textId="6425A86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349B2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EC781C" w:rsidRPr="00D212A2" w14:paraId="78133F93" w14:textId="77777777" w:rsidTr="00EC781C">
        <w:tc>
          <w:tcPr>
            <w:tcW w:w="3867" w:type="pct"/>
            <w:shd w:val="clear" w:color="auto" w:fill="auto"/>
            <w:vAlign w:val="center"/>
          </w:tcPr>
          <w:p w14:paraId="429BED13" w14:textId="77777777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Vezetői számvitel és kontrolling (Tárgyfelelős: Dr. Bács Zoltán)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2E2C8BE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13C0EDF" w14:textId="710528FE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349B2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EC781C" w:rsidRPr="00D212A2" w14:paraId="1398A986" w14:textId="77777777" w:rsidTr="00EC781C">
        <w:tc>
          <w:tcPr>
            <w:tcW w:w="3867" w:type="pct"/>
            <w:shd w:val="clear" w:color="auto" w:fill="auto"/>
            <w:vAlign w:val="center"/>
          </w:tcPr>
          <w:p w14:paraId="157ADDF2" w14:textId="77777777" w:rsidR="00EC781C" w:rsidRPr="00D212A2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Vezetői kompetenciafejlesztés (Tárgyfelelős: Dr. </w:t>
            </w:r>
            <w:proofErr w:type="spellStart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Dajnoki</w:t>
            </w:r>
            <w:proofErr w:type="spellEnd"/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 xml:space="preserve"> Krisztina)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5A14F61" w14:textId="77777777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A2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86EF423" w14:textId="7455956D" w:rsidR="00EC781C" w:rsidRPr="00D212A2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349B2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bookmarkEnd w:id="4"/>
    </w:tbl>
    <w:p w14:paraId="62AC461B" w14:textId="77777777" w:rsidR="00D212A2" w:rsidRP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</w:pPr>
    </w:p>
    <w:p w14:paraId="17A564B5" w14:textId="77777777" w:rsidR="00EC781C" w:rsidRPr="00EC781C" w:rsidRDefault="00D212A2" w:rsidP="00EC7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</w:pPr>
      <w:r w:rsidRPr="00D212A2"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  <w:t xml:space="preserve">(5) </w:t>
      </w:r>
      <w:r w:rsidR="00EC781C" w:rsidRPr="00EC781C"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  <w:t>A tantárgyak órarend szerinti tanóráinak megtartása és látogatása kötelező. Az oktató akadályoztatása esetén a helyettesítési, illetve a pótlási elképzelést a DI vezetőjével egyeztetni köteles. Minden tantárgy esetében közölni kell a hallgatókkal a tantárgyi tematikát, továbbá a követelményrendszert, beleértve a számukra kötelező és ajánlott szakirodalmat és a tananyagot.</w:t>
      </w:r>
    </w:p>
    <w:p w14:paraId="060A5E24" w14:textId="2A524B50" w:rsidR="00D212A2" w:rsidRPr="00D212A2" w:rsidRDefault="00EC781C" w:rsidP="00EC781C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</w:pPr>
      <w:r w:rsidRPr="00EC781C"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  <w:t>A tárgyfelelős/oktató a tárgy meghirdetésével egyidejűleg ismerteti a tárgyból tett komplex vizsga esetén a jelölt által szabad előadásban ismertetendő 8-10 témakört.</w:t>
      </w:r>
    </w:p>
    <w:p w14:paraId="56CA46DF" w14:textId="77777777" w:rsidR="00D212A2" w:rsidRP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</w:p>
    <w:p w14:paraId="0D486A3C" w14:textId="0CF8A7C6" w:rsid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</w:pPr>
      <w:r w:rsidRPr="00D212A2"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  <w:t xml:space="preserve">(6) </w:t>
      </w:r>
      <w:r w:rsidR="00EC781C" w:rsidRPr="00EC781C"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  <w:t>A tantárgyak tananyaga nem lehet azonos az MA/</w:t>
      </w:r>
      <w:proofErr w:type="spellStart"/>
      <w:r w:rsidR="00EC781C" w:rsidRPr="00EC781C"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  <w:t>MSc</w:t>
      </w:r>
      <w:proofErr w:type="spellEnd"/>
      <w:r w:rsidR="00EC781C" w:rsidRPr="00EC781C"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  <w:t xml:space="preserve"> szakok tananyagával, mivel annál magasabb szintet követel a DI. Ha egy tantárgy esetében erősen differenciált a hallgatók előképzettsége, akkor annak felvétele csak egy szintre hozó – a képzésben elszámolható kreditérték nélküli – tananyag elsajátítása és annak vizsgával való igazolása (60%-</w:t>
      </w:r>
      <w:proofErr w:type="spellStart"/>
      <w:r w:rsidR="00EC781C" w:rsidRPr="00EC781C"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  <w:t>os</w:t>
      </w:r>
      <w:proofErr w:type="spellEnd"/>
      <w:r w:rsidR="00EC781C" w:rsidRPr="00EC781C">
        <w:rPr>
          <w:rFonts w:ascii="Times New Roman" w:eastAsia="Times New Roman" w:hAnsi="Times New Roman" w:cs="Times New Roman"/>
          <w:kern w:val="24"/>
          <w:sz w:val="24"/>
          <w:szCs w:val="20"/>
          <w:lang w:eastAsia="hu-HU"/>
        </w:rPr>
        <w:t xml:space="preserve"> teljesítés) után lehetséges.</w:t>
      </w:r>
    </w:p>
    <w:p w14:paraId="34E71730" w14:textId="77777777" w:rsidR="00EC781C" w:rsidRPr="00D212A2" w:rsidRDefault="00EC781C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</w:p>
    <w:p w14:paraId="2E202AE2" w14:textId="4A335137" w:rsidR="00D212A2" w:rsidRP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(7) </w:t>
      </w:r>
      <w:r w:rsidR="00EC781C" w:rsidRPr="00EC781C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tantárgy esetében kötelezően kidolgozandó a tantárgyi tematika és követelményrendszer, melyet a DI Tanácsa előzetesen véleményeztet és a vélemények alapján dönt annak elfogadásáról. Minden egyes nem módszertani jellegű tantárgy esetében az elméleti vonatkozások mellett ki kell térni az adott diszciplínán belül a vonatkozó primer és szekunder kutatásokat érintő specialitásokra is. A tantárgyi tematika formai és tartalmi követelményeiről a DIT dönt és azt a DI honlapján közzé teszi.</w:t>
      </w:r>
    </w:p>
    <w:p w14:paraId="2319E497" w14:textId="77777777" w:rsidR="00D212A2" w:rsidRP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</w:p>
    <w:p w14:paraId="33632915" w14:textId="2C090AFE" w:rsidR="00D212A2" w:rsidRP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0"/>
          <w:lang w:eastAsia="hu-HU"/>
        </w:rPr>
      </w:pP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0"/>
          <w:lang w:eastAsia="hu-HU"/>
        </w:rPr>
        <w:t xml:space="preserve">(8) </w:t>
      </w:r>
      <w:r w:rsidR="00EC781C" w:rsidRPr="00EC781C">
        <w:rPr>
          <w:rFonts w:ascii="Times New Roman" w:eastAsia="Times New Roman" w:hAnsi="Times New Roman" w:cs="Times New Roman"/>
          <w:color w:val="000000"/>
          <w:kern w:val="24"/>
          <w:sz w:val="24"/>
          <w:szCs w:val="20"/>
          <w:lang w:eastAsia="hu-HU"/>
        </w:rPr>
        <w:t xml:space="preserve">A képzési terv az első négy félévre legalább 100 kreditnyi (kutatómunka és irányított oktatás), majd a második négy félévre legalább 120 kreditnyi kutatómunkát (illetve irányított oktatást) tartalmaz úgy, hogy a félévenkénti </w:t>
      </w:r>
      <w:proofErr w:type="spellStart"/>
      <w:r w:rsidR="00EC781C" w:rsidRPr="00EC781C">
        <w:rPr>
          <w:rFonts w:ascii="Times New Roman" w:eastAsia="Times New Roman" w:hAnsi="Times New Roman" w:cs="Times New Roman"/>
          <w:color w:val="000000"/>
          <w:kern w:val="24"/>
          <w:sz w:val="24"/>
          <w:szCs w:val="20"/>
          <w:lang w:eastAsia="hu-HU"/>
        </w:rPr>
        <w:t>összkreditszám</w:t>
      </w:r>
      <w:proofErr w:type="spellEnd"/>
      <w:r w:rsidR="00EC781C" w:rsidRPr="00EC781C">
        <w:rPr>
          <w:rFonts w:ascii="Times New Roman" w:eastAsia="Times New Roman" w:hAnsi="Times New Roman" w:cs="Times New Roman"/>
          <w:color w:val="000000"/>
          <w:kern w:val="24"/>
          <w:sz w:val="24"/>
          <w:szCs w:val="20"/>
          <w:lang w:eastAsia="hu-HU"/>
        </w:rPr>
        <w:t xml:space="preserve"> 30±3. Ezek olyan konkrét publikációs követelményeket, előírásokat is jelentenek, amelyek a doktorandusz hallgatókat részben elvezetik a fokozatszerzési eljárás elindításához, majd fokozatszerzéshez szükséges publikációs követelmények teljesítéséhez.</w:t>
      </w: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0"/>
          <w:lang w:eastAsia="hu-HU"/>
        </w:rPr>
        <w:t xml:space="preserve"> </w:t>
      </w:r>
    </w:p>
    <w:bookmarkEnd w:id="1"/>
    <w:p w14:paraId="7E2BD541" w14:textId="77777777" w:rsidR="00D212A2" w:rsidRP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A11B84" w14:textId="385EDBCE" w:rsidR="00D212A2" w:rsidRPr="00D212A2" w:rsidRDefault="00D212A2" w:rsidP="00D2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(11) </w:t>
      </w:r>
      <w:r w:rsidR="00EC781C" w:rsidRPr="00EC781C">
        <w:rPr>
          <w:rFonts w:ascii="Times New Roman" w:eastAsia="Times New Roman" w:hAnsi="Times New Roman" w:cs="Times New Roman"/>
          <w:sz w:val="24"/>
          <w:szCs w:val="24"/>
          <w:lang w:eastAsia="hu-HU"/>
        </w:rPr>
        <w:t>A doktorandusz a képzési időszakban végzett kutatási tevékenységeiért, illetve azok eredményeiért az alábbi kredit értékeket szerezheti meg (a kreditérték a szerzők számával osztandó, ez alól kivételt jelentenek a Q1 és Q2 besorolású folyóiratcikkek, valamint a kizárólag a témavezető társszerzőségével megjelent egyéb publikációk):</w:t>
      </w:r>
    </w:p>
    <w:p w14:paraId="29A98F5D" w14:textId="77777777" w:rsidR="00D212A2" w:rsidRPr="00D212A2" w:rsidRDefault="00D212A2" w:rsidP="00D212A2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nemzetközi </w:t>
      </w:r>
      <w:proofErr w:type="spellStart"/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impakt</w:t>
      </w:r>
      <w:proofErr w:type="spellEnd"/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faktoros folyóiratban</w:t>
      </w:r>
    </w:p>
    <w:p w14:paraId="68EDB8BA" w14:textId="77777777" w:rsidR="00D212A2" w:rsidRPr="00D212A2" w:rsidRDefault="00D212A2" w:rsidP="00D212A2">
      <w:pPr>
        <w:tabs>
          <w:tab w:val="right" w:pos="-1843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megjelent, vagy elfogadott publikáció</w:t>
      </w: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35 kredit</w:t>
      </w:r>
    </w:p>
    <w:p w14:paraId="02D49E87" w14:textId="77777777" w:rsidR="00D212A2" w:rsidRPr="00D212A2" w:rsidRDefault="00D212A2" w:rsidP="00D212A2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nemzetközi, referált folyóiratban vagy könyvben</w:t>
      </w:r>
    </w:p>
    <w:p w14:paraId="31D2442F" w14:textId="77777777" w:rsidR="00D212A2" w:rsidRPr="00D212A2" w:rsidRDefault="00D212A2" w:rsidP="00D212A2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megjelent, vagy elfogadott publikáció</w:t>
      </w: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25 kredit</w:t>
      </w:r>
    </w:p>
    <w:p w14:paraId="6A8EA02E" w14:textId="77777777" w:rsidR="00D212A2" w:rsidRPr="00D212A2" w:rsidRDefault="00D212A2" w:rsidP="00D212A2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hazai, referált folyóiratban vagy könyvben</w:t>
      </w:r>
    </w:p>
    <w:p w14:paraId="7CA40522" w14:textId="77777777" w:rsidR="00D212A2" w:rsidRPr="00D212A2" w:rsidRDefault="00D212A2" w:rsidP="00D212A2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megjelent, vagy elfogadott publikáció</w:t>
      </w: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15 kredit</w:t>
      </w:r>
    </w:p>
    <w:p w14:paraId="3B65F64B" w14:textId="77777777" w:rsidR="00D212A2" w:rsidRPr="00D212A2" w:rsidRDefault="00D212A2" w:rsidP="00D212A2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nemzetközi, egyéb folyóiratban vagy könyvben</w:t>
      </w:r>
    </w:p>
    <w:p w14:paraId="51A66859" w14:textId="77777777" w:rsidR="00D212A2" w:rsidRPr="00D212A2" w:rsidRDefault="00D212A2" w:rsidP="00D212A2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megjelent, vagy elfogadott publikáció</w:t>
      </w: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15 kredit</w:t>
      </w:r>
    </w:p>
    <w:p w14:paraId="77FDF4A5" w14:textId="77777777" w:rsidR="00D212A2" w:rsidRPr="00D212A2" w:rsidRDefault="00D212A2" w:rsidP="00D212A2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hazai, egyéb folyóiratban vagy könyvben</w:t>
      </w:r>
    </w:p>
    <w:p w14:paraId="649F67BC" w14:textId="77777777" w:rsidR="00D212A2" w:rsidRPr="00D212A2" w:rsidRDefault="00D212A2" w:rsidP="00D212A2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megjelent, vagy elfogadott publikáció</w:t>
      </w: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 kredit</w:t>
      </w:r>
    </w:p>
    <w:p w14:paraId="525B72A2" w14:textId="77777777" w:rsidR="00D212A2" w:rsidRPr="00D212A2" w:rsidRDefault="00D212A2" w:rsidP="00D212A2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nemzetközi konferencia kiadvány, </w:t>
      </w:r>
    </w:p>
    <w:p w14:paraId="19499ACE" w14:textId="77777777" w:rsidR="00D212A2" w:rsidRPr="00D212A2" w:rsidRDefault="00D212A2" w:rsidP="00D212A2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tartott előadás</w:t>
      </w: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 kredit</w:t>
      </w:r>
    </w:p>
    <w:p w14:paraId="37C47E2B" w14:textId="77777777" w:rsidR="00D212A2" w:rsidRPr="00D212A2" w:rsidRDefault="00D212A2" w:rsidP="00D212A2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hazai magyar nyelvű konferencia kiadvány</w:t>
      </w:r>
    </w:p>
    <w:p w14:paraId="08290D58" w14:textId="77777777" w:rsidR="00D212A2" w:rsidRPr="00D212A2" w:rsidRDefault="00D212A2" w:rsidP="00D212A2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tartott előadás</w:t>
      </w: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 kredit</w:t>
      </w:r>
    </w:p>
    <w:p w14:paraId="29F194A7" w14:textId="77777777" w:rsidR="00D212A2" w:rsidRPr="00D212A2" w:rsidRDefault="00D212A2" w:rsidP="00D212A2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 konferencián tartott előadás</w:t>
      </w: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 kredit</w:t>
      </w:r>
    </w:p>
    <w:p w14:paraId="33E0A089" w14:textId="77777777" w:rsidR="00D212A2" w:rsidRPr="00D212A2" w:rsidRDefault="00D212A2" w:rsidP="00D212A2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nyelvű konferencián tartott előadás</w:t>
      </w: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 kredit</w:t>
      </w:r>
    </w:p>
    <w:p w14:paraId="4B7B87C1" w14:textId="77777777" w:rsidR="00D212A2" w:rsidRPr="00D212A2" w:rsidRDefault="00D212A2" w:rsidP="00D212A2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szerződéses részvétel nemzetközi kutatási programban (teamben)</w:t>
      </w: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 kredit</w:t>
      </w:r>
    </w:p>
    <w:p w14:paraId="5D13C4BD" w14:textId="77777777" w:rsidR="00D212A2" w:rsidRPr="00D212A2" w:rsidRDefault="00D212A2" w:rsidP="00D212A2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szerződéses részvétel hazai kutatási programban (teamben)</w:t>
      </w:r>
      <w:r w:rsidRPr="00D212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 kredit</w:t>
      </w:r>
    </w:p>
    <w:p w14:paraId="5A6F6764" w14:textId="77777777" w:rsidR="00D212A2" w:rsidRPr="00D212A2" w:rsidRDefault="00D212A2" w:rsidP="00D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16"/>
          <w:szCs w:val="16"/>
          <w:lang w:eastAsia="ja-JP" w:bidi="bn-IN"/>
        </w:rPr>
      </w:pPr>
    </w:p>
    <w:p w14:paraId="11743BD5" w14:textId="77777777" w:rsidR="00EC781C" w:rsidRPr="00EC781C" w:rsidRDefault="00EC781C" w:rsidP="00EC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 w:bidi="bn-IN"/>
        </w:rPr>
      </w:pPr>
      <w:r w:rsidRPr="00EC781C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 w:bidi="bn-IN"/>
        </w:rPr>
        <w:t xml:space="preserve">Tanulmánykötet </w:t>
      </w:r>
      <w:r w:rsidRPr="00EC781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 w:bidi="bn-IN"/>
        </w:rPr>
        <w:t>alatt azt a könyvként megjelent művet értjük, aminek van egy vagy több szerkesztője, a tanulmányok lektorálásra kerültek, megfelelő könyvészeti kellékkel rendelkeznek (ISBN szám, kiadó, kiadás éve, helye) és egyértelműen elkülönülnek az egyes tanulmányok, azok szerzője feltűntetésre kerül, pontosan beazonosítható.</w:t>
      </w:r>
    </w:p>
    <w:p w14:paraId="3253DF51" w14:textId="332812A7" w:rsidR="00D212A2" w:rsidRPr="00EC781C" w:rsidRDefault="00EC781C" w:rsidP="00EC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bn-IN"/>
        </w:rPr>
      </w:pPr>
      <w:r w:rsidRPr="00EC781C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 w:bidi="bn-IN"/>
        </w:rPr>
        <w:t>Könyv</w:t>
      </w:r>
      <w:r w:rsidRPr="00EC781C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ja-JP" w:bidi="bn-IN"/>
        </w:rPr>
        <w:t xml:space="preserve"> akkor tekinthető tudományosnak, ha tartalmaz új tudományos eredményeket, szintetizáló jelleggel, új személettel foglal össze valamely szakterületet. A szakkönyv (v. könyvrészlet) tudományos teljesítményként való elfogadásáról a DI tanácsa dönt. Alapfeltétel: a könyv lektorálva legyen, és hivatalosan terjesztésre kerüljön. A könyvnek rendelkeznie kell minden könyvészeti kellékkel: ISBN szám, kiadó megnevezése, kiadás helye, kiadás éve. A nem tudományos könyvek az egyéb teljesítmények kategóriába tartoznak.</w:t>
      </w:r>
      <w:r w:rsidR="00D212A2" w:rsidRPr="00EC781C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bn-IN"/>
        </w:rPr>
        <w:t xml:space="preserve"> </w:t>
      </w:r>
    </w:p>
    <w:p w14:paraId="56AAF0D4" w14:textId="77777777" w:rsidR="00D212A2" w:rsidRPr="00D212A2" w:rsidRDefault="00D212A2" w:rsidP="00D212A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</w:p>
    <w:p w14:paraId="76E5DD03" w14:textId="77777777" w:rsidR="00D212A2" w:rsidRPr="00D212A2" w:rsidRDefault="00D212A2" w:rsidP="00D212A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  <w:bookmarkStart w:id="5" w:name="_Hlk5286453"/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(12) A folyamatos hallgatói jogviszony feltétele:</w:t>
      </w:r>
    </w:p>
    <w:p w14:paraId="6B5CC0C9" w14:textId="77777777" w:rsidR="00D212A2" w:rsidRPr="00D212A2" w:rsidRDefault="00D212A2" w:rsidP="00D212A2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félévenként:</w:t>
      </w: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ab/>
      </w: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ab/>
      </w: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ab/>
        <w:t>30 kredit megszerzése (±10%);</w:t>
      </w:r>
    </w:p>
    <w:p w14:paraId="605CD33B" w14:textId="77777777" w:rsidR="00D212A2" w:rsidRPr="00D212A2" w:rsidRDefault="00D212A2" w:rsidP="00D212A2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az első két aktív félévben:</w:t>
      </w: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ab/>
        <w:t>legalább 55 kredit megszerzése;</w:t>
      </w:r>
    </w:p>
    <w:p w14:paraId="64207425" w14:textId="77777777" w:rsidR="00D212A2" w:rsidRPr="00D212A2" w:rsidRDefault="00D212A2" w:rsidP="00D212A2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az első négy aktív félévben:</w:t>
      </w: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ab/>
        <w:t>legalább 120 kredit megszerzése és a komplex vizsga sikeres teljesítése.</w:t>
      </w:r>
    </w:p>
    <w:p w14:paraId="4C1496FE" w14:textId="77777777" w:rsidR="00D212A2" w:rsidRPr="00D212A2" w:rsidRDefault="00D212A2" w:rsidP="00D212A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</w:p>
    <w:p w14:paraId="4CF16929" w14:textId="77777777" w:rsidR="00D212A2" w:rsidRPr="00D212A2" w:rsidRDefault="00D212A2" w:rsidP="00D212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(13) A hallgató által felvett és teljesített feladat félévvégi osztályzattal zárul, kivéve az oktatási tevékenységet:</w:t>
      </w:r>
    </w:p>
    <w:p w14:paraId="645C3065" w14:textId="77777777" w:rsidR="00D212A2" w:rsidRPr="00D212A2" w:rsidRDefault="00D212A2" w:rsidP="00D212A2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tantárgy vizsgajeggyel (minősítés 1-5),</w:t>
      </w:r>
    </w:p>
    <w:p w14:paraId="3FB97F1D" w14:textId="77777777" w:rsidR="00D212A2" w:rsidRPr="00D212A2" w:rsidRDefault="00D212A2" w:rsidP="00D212A2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kutatómunka (minősítés 1-5),</w:t>
      </w:r>
    </w:p>
    <w:p w14:paraId="4A4E4F01" w14:textId="77777777" w:rsidR="00D212A2" w:rsidRPr="00D212A2" w:rsidRDefault="00D212A2" w:rsidP="00D212A2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 xml:space="preserve"> oktatási tevékenység</w:t>
      </w:r>
      <w:r w:rsidRPr="00D212A2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 xml:space="preserve"> (aláírás)</w:t>
      </w:r>
    </w:p>
    <w:bookmarkEnd w:id="5"/>
    <w:p w14:paraId="05AD6375" w14:textId="77777777" w:rsidR="00EC781C" w:rsidRDefault="00EC781C" w:rsidP="00EC78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</w:p>
    <w:p w14:paraId="7818B94E" w14:textId="07BA0062" w:rsidR="00EC781C" w:rsidRPr="00EC781C" w:rsidRDefault="00EC781C" w:rsidP="00EC78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EC781C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A félévvégi osztályzatot meghatározza, és az elektronikus tanulmányi rendszerben aláírásával ellátja:</w:t>
      </w:r>
    </w:p>
    <w:p w14:paraId="6789E1A4" w14:textId="77777777" w:rsidR="00EC781C" w:rsidRPr="00EC781C" w:rsidRDefault="00EC781C" w:rsidP="00EC7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EC781C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a) tantárgy esetében tantárgyfelelős,</w:t>
      </w:r>
    </w:p>
    <w:p w14:paraId="2FA2379B" w14:textId="77777777" w:rsidR="00EC781C" w:rsidRPr="00EC781C" w:rsidRDefault="00EC781C" w:rsidP="00EC7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EC781C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b) kutatómunka esetén a témavezető és a kutatási fórum szekcióvezetőjének igazolása alapján a Tudományos Igazgatóság tudományterületi referense,</w:t>
      </w:r>
    </w:p>
    <w:p w14:paraId="773A1FC8" w14:textId="7D3C05C7" w:rsidR="00C41EAA" w:rsidRPr="0071121C" w:rsidRDefault="00EC781C" w:rsidP="00EC7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781C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c) oktatási tevékenység esetén a témavezető és/vagy az illetékes intézetigazgató igazolása alapján a Tudományos Igazgatóság tudományterületi referense.</w:t>
      </w:r>
    </w:p>
    <w:p w14:paraId="0BE227B5" w14:textId="77777777" w:rsidR="00C41EAA" w:rsidRPr="00C41EAA" w:rsidRDefault="00C41EAA" w:rsidP="00C41E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C41EAA" w:rsidRPr="00C41EAA" w:rsidSect="00C41EAA">
          <w:pgSz w:w="11906" w:h="16838"/>
          <w:pgMar w:top="1417" w:right="1417" w:bottom="1417" w:left="1417" w:header="708" w:footer="708" w:gutter="0"/>
          <w:cols w:space="708"/>
        </w:sectPr>
      </w:pPr>
    </w:p>
    <w:p w14:paraId="7E19FB87" w14:textId="786F37E4" w:rsidR="00D32ADA" w:rsidRPr="00D32ADA" w:rsidRDefault="00D32ADA" w:rsidP="00D3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0"/>
          <w:szCs w:val="20"/>
          <w:lang w:val="x-none" w:eastAsia="hu-HU"/>
        </w:rPr>
      </w:pPr>
      <w:r w:rsidRPr="00D32ADA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0"/>
          <w:szCs w:val="20"/>
          <w:lang w:val="x-none" w:eastAsia="hu-HU"/>
        </w:rPr>
        <w:lastRenderedPageBreak/>
        <w:t>DE G</w:t>
      </w:r>
      <w:r w:rsidRPr="00D32ADA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0"/>
          <w:szCs w:val="20"/>
          <w:lang w:eastAsia="hu-HU"/>
        </w:rPr>
        <w:t>T</w:t>
      </w:r>
      <w:r w:rsidRPr="00D32ADA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0"/>
          <w:szCs w:val="20"/>
          <w:lang w:val="x-none" w:eastAsia="hu-HU"/>
        </w:rPr>
        <w:t xml:space="preserve">K </w:t>
      </w:r>
      <w:r w:rsidRPr="00D32ADA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hu-HU"/>
        </w:rPr>
        <w:t>GAZDÁLKODÁS- ÉS SZERVEZÉSTUDOMÁNYOK</w:t>
      </w:r>
      <w:r w:rsidRPr="00D32ADA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 xml:space="preserve"> </w:t>
      </w:r>
      <w:r w:rsidRPr="00D32ADA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0"/>
          <w:szCs w:val="20"/>
          <w:lang w:val="x-none" w:eastAsia="hu-HU"/>
        </w:rPr>
        <w:t>DOKTORI ISKOLA</w:t>
      </w:r>
    </w:p>
    <w:p w14:paraId="45D373C3" w14:textId="77777777" w:rsidR="00D32ADA" w:rsidRPr="00D32ADA" w:rsidRDefault="00D32ADA" w:rsidP="00D3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hu-HU"/>
        </w:rPr>
      </w:pPr>
      <w:r w:rsidRPr="00D32ADA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hu-HU"/>
        </w:rPr>
        <w:t>Képzési terv – tantárgyak ütemezése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1307"/>
        <w:gridCol w:w="1114"/>
        <w:gridCol w:w="3133"/>
        <w:gridCol w:w="3328"/>
        <w:gridCol w:w="642"/>
        <w:gridCol w:w="191"/>
        <w:gridCol w:w="833"/>
        <w:gridCol w:w="769"/>
        <w:gridCol w:w="64"/>
        <w:gridCol w:w="833"/>
        <w:gridCol w:w="1758"/>
        <w:gridCol w:w="15"/>
      </w:tblGrid>
      <w:tr w:rsidR="00D32ADA" w:rsidRPr="00D32ADA" w14:paraId="63A5245D" w14:textId="77777777" w:rsidTr="00EC781C"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CD448" w14:textId="77777777" w:rsidR="00D32ADA" w:rsidRPr="00D32ADA" w:rsidRDefault="00D32ADA" w:rsidP="00D32A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Kutatási téma címe</w:t>
            </w: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156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38C331" w14:textId="77777777" w:rsidR="00D32ADA" w:rsidRPr="00D32ADA" w:rsidRDefault="00D32ADA" w:rsidP="00D32A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2ADA" w:rsidRPr="00D32ADA" w14:paraId="7D65CF74" w14:textId="77777777" w:rsidTr="00EC781C"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0DD79" w14:textId="77777777" w:rsidR="00D32ADA" w:rsidRPr="00D32ADA" w:rsidRDefault="00D32ADA" w:rsidP="00D32A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PhD hallgató neve</w:t>
            </w: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71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ED550E" w14:textId="77777777" w:rsidR="00D32ADA" w:rsidRPr="00D32ADA" w:rsidRDefault="00D32ADA" w:rsidP="00D32A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4DBB8" w14:textId="77777777" w:rsidR="00D32ADA" w:rsidRPr="00D32ADA" w:rsidRDefault="00D32ADA" w:rsidP="00D32A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Képzési forma</w:t>
            </w: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(</w:t>
            </w:r>
            <w:r w:rsidRPr="00D32A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aláhúzandó</w:t>
            </w: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CDEF65" w14:textId="77777777" w:rsidR="00D32ADA" w:rsidRPr="00D32ADA" w:rsidRDefault="00D32ADA" w:rsidP="00D32A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Nappali</w:t>
            </w:r>
          </w:p>
        </w:tc>
      </w:tr>
      <w:tr w:rsidR="00D32ADA" w:rsidRPr="00D32ADA" w14:paraId="0A5B0336" w14:textId="77777777" w:rsidTr="00EC781C"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48635" w14:textId="5DC01309" w:rsidR="00D32ADA" w:rsidRPr="00D32ADA" w:rsidRDefault="00D32ADA" w:rsidP="0047525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D3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Témavezető(</w:t>
            </w:r>
            <w:proofErr w:type="gramEnd"/>
            <w:r w:rsidRPr="00D3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k) neve</w:t>
            </w: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71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2D7CD8" w14:textId="77777777" w:rsidR="00D32ADA" w:rsidRPr="00D32ADA" w:rsidRDefault="00D32ADA" w:rsidP="00D32A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9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D1B18ED" w14:textId="77777777" w:rsidR="00D32ADA" w:rsidRPr="00D32ADA" w:rsidRDefault="00D32ADA" w:rsidP="00D32A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980740" w14:textId="77777777" w:rsidR="00D32ADA" w:rsidRPr="00D32ADA" w:rsidRDefault="00D32ADA" w:rsidP="00D32AD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Levelező</w:t>
            </w:r>
          </w:p>
        </w:tc>
      </w:tr>
      <w:tr w:rsidR="00EC781C" w:rsidRPr="00EC781C" w14:paraId="10E17B93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cantSplit/>
          <w:trHeight w:val="20"/>
        </w:trPr>
        <w:tc>
          <w:tcPr>
            <w:tcW w:w="55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A8566DF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Tantárgy</w:t>
            </w:r>
          </w:p>
        </w:tc>
        <w:tc>
          <w:tcPr>
            <w:tcW w:w="3328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0AC83003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Oktató neve</w:t>
            </w:r>
          </w:p>
        </w:tc>
        <w:tc>
          <w:tcPr>
            <w:tcW w:w="333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CE6A301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Szemeszterek</w:t>
            </w:r>
          </w:p>
        </w:tc>
        <w:tc>
          <w:tcPr>
            <w:tcW w:w="17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70834E0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Kredit</w:t>
            </w:r>
          </w:p>
        </w:tc>
      </w:tr>
      <w:tr w:rsidR="00EC781C" w:rsidRPr="00EC781C" w14:paraId="476D69C6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cantSplit/>
          <w:trHeight w:val="20"/>
        </w:trPr>
        <w:tc>
          <w:tcPr>
            <w:tcW w:w="1307" w:type="dxa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354E762B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formája</w:t>
            </w:r>
          </w:p>
        </w:tc>
        <w:tc>
          <w:tcPr>
            <w:tcW w:w="4247" w:type="dxa"/>
            <w:gridSpan w:val="2"/>
            <w:vMerge w:val="restart"/>
            <w:tcBorders>
              <w:right w:val="single" w:sz="8" w:space="0" w:color="auto"/>
            </w:tcBorders>
            <w:shd w:val="clear" w:color="auto" w:fill="E0E0E0"/>
            <w:vAlign w:val="center"/>
          </w:tcPr>
          <w:p w14:paraId="1E181934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3328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1D8BA19B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C37640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9C3EE8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2612F6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DB2488D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1758" w:type="dxa"/>
            <w:vMerge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7B961340" w14:textId="77777777" w:rsidR="00EC781C" w:rsidRPr="00EC781C" w:rsidRDefault="00EC781C" w:rsidP="00EC78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EC781C" w:rsidRPr="00EC781C" w14:paraId="42D423BE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cantSplit/>
          <w:trHeight w:val="20"/>
        </w:trPr>
        <w:tc>
          <w:tcPr>
            <w:tcW w:w="1307" w:type="dxa"/>
            <w:vMerge/>
            <w:tcBorders>
              <w:left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4B7F9D95" w14:textId="77777777" w:rsidR="00EC781C" w:rsidRPr="00EC781C" w:rsidRDefault="00EC781C" w:rsidP="00EC781C">
            <w:pPr>
              <w:keepNext/>
              <w:spacing w:before="20" w:after="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vMerge/>
            <w:tcBorders>
              <w:bottom w:val="double" w:sz="6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9CD2FFF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28" w:type="dxa"/>
            <w:vMerge/>
            <w:tcBorders>
              <w:left w:val="single" w:sz="8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4FB745CB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32" w:type="dxa"/>
            <w:gridSpan w:val="6"/>
            <w:tcBorders>
              <w:top w:val="single" w:sz="4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44FD55D6" w14:textId="77777777" w:rsidR="00EC781C" w:rsidRPr="00EC781C" w:rsidRDefault="00EC781C" w:rsidP="00EC781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60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pacing w:val="160"/>
                <w:sz w:val="20"/>
                <w:szCs w:val="20"/>
                <w:lang w:eastAsia="hu-HU"/>
              </w:rPr>
              <w:t>óraszám</w:t>
            </w:r>
          </w:p>
        </w:tc>
        <w:tc>
          <w:tcPr>
            <w:tcW w:w="1758" w:type="dxa"/>
            <w:vMerge/>
            <w:tcBorders>
              <w:bottom w:val="double" w:sz="6" w:space="0" w:color="auto"/>
              <w:right w:val="single" w:sz="12" w:space="0" w:color="auto"/>
            </w:tcBorders>
            <w:shd w:val="clear" w:color="auto" w:fill="E0E0E0"/>
          </w:tcPr>
          <w:p w14:paraId="45D2CB75" w14:textId="77777777" w:rsidR="00EC781C" w:rsidRPr="00EC781C" w:rsidRDefault="00EC781C" w:rsidP="00EC781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781C" w:rsidRPr="00EC781C" w14:paraId="4E590C56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F6BFA80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Kötelező tárgyak</w:t>
            </w: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</w:tcPr>
          <w:p w14:paraId="4C75EF78" w14:textId="77777777" w:rsidR="00EC781C" w:rsidRPr="00EC781C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 kutatásmódszertan – kvantitatív módszertani ismeretek</w:t>
            </w:r>
          </w:p>
        </w:tc>
        <w:tc>
          <w:tcPr>
            <w:tcW w:w="3328" w:type="dxa"/>
            <w:tcBorders>
              <w:left w:val="single" w:sz="8" w:space="0" w:color="auto"/>
            </w:tcBorders>
            <w:vAlign w:val="center"/>
          </w:tcPr>
          <w:p w14:paraId="6370A8CE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Dr. Balogh Péter, </w:t>
            </w:r>
          </w:p>
        </w:tc>
        <w:tc>
          <w:tcPr>
            <w:tcW w:w="833" w:type="dxa"/>
            <w:gridSpan w:val="2"/>
            <w:vAlign w:val="center"/>
          </w:tcPr>
          <w:p w14:paraId="7408DB59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33" w:type="dxa"/>
            <w:vAlign w:val="center"/>
          </w:tcPr>
          <w:p w14:paraId="12D3D07C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62F1CEEE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14:paraId="719C6EE7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14:paraId="19578A15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C781C" w:rsidRPr="00EC781C" w14:paraId="2E583405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93B2EBC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  <w:vAlign w:val="center"/>
          </w:tcPr>
          <w:p w14:paraId="7E7CC6EC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 kutatásmódszertan kvalitatív módszertani ismeretek</w:t>
            </w:r>
          </w:p>
        </w:tc>
        <w:tc>
          <w:tcPr>
            <w:tcW w:w="3328" w:type="dxa"/>
            <w:tcBorders>
              <w:left w:val="single" w:sz="8" w:space="0" w:color="auto"/>
            </w:tcBorders>
            <w:vAlign w:val="center"/>
          </w:tcPr>
          <w:p w14:paraId="13E849C4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Dr. Kun András</w:t>
            </w:r>
          </w:p>
        </w:tc>
        <w:tc>
          <w:tcPr>
            <w:tcW w:w="833" w:type="dxa"/>
            <w:gridSpan w:val="2"/>
            <w:vAlign w:val="center"/>
          </w:tcPr>
          <w:p w14:paraId="5162ABC2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33" w:type="dxa"/>
            <w:vAlign w:val="center"/>
          </w:tcPr>
          <w:p w14:paraId="51641D39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08C1F531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14:paraId="13E81858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14:paraId="49FA9CA5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C781C" w:rsidRPr="00EC781C" w14:paraId="52E2B290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8D061A3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  <w:vAlign w:val="center"/>
          </w:tcPr>
          <w:p w14:paraId="3D3E5812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Makroökonómia</w:t>
            </w:r>
            <w:proofErr w:type="spellEnd"/>
          </w:p>
        </w:tc>
        <w:tc>
          <w:tcPr>
            <w:tcW w:w="3328" w:type="dxa"/>
            <w:tcBorders>
              <w:left w:val="single" w:sz="8" w:space="0" w:color="auto"/>
            </w:tcBorders>
            <w:vAlign w:val="center"/>
          </w:tcPr>
          <w:p w14:paraId="1BC58AAD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Dr. Magda Róbert</w:t>
            </w:r>
          </w:p>
        </w:tc>
        <w:tc>
          <w:tcPr>
            <w:tcW w:w="833" w:type="dxa"/>
            <w:gridSpan w:val="2"/>
            <w:vAlign w:val="center"/>
          </w:tcPr>
          <w:p w14:paraId="0465C40D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33" w:type="dxa"/>
            <w:vAlign w:val="center"/>
          </w:tcPr>
          <w:p w14:paraId="4F1ED8D9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6D71EA86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14:paraId="463F13E3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14:paraId="7CEAB305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C781C" w:rsidRPr="00EC781C" w14:paraId="2E5037ED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DE91FF1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</w:tcPr>
          <w:p w14:paraId="537B5464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Vállalati gazdaságtan</w:t>
            </w:r>
          </w:p>
        </w:tc>
        <w:tc>
          <w:tcPr>
            <w:tcW w:w="3328" w:type="dxa"/>
            <w:tcBorders>
              <w:left w:val="single" w:sz="8" w:space="0" w:color="auto"/>
            </w:tcBorders>
            <w:vAlign w:val="center"/>
          </w:tcPr>
          <w:p w14:paraId="3D615320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Nábrádi</w:t>
            </w:r>
            <w:proofErr w:type="spellEnd"/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András</w:t>
            </w:r>
          </w:p>
        </w:tc>
        <w:tc>
          <w:tcPr>
            <w:tcW w:w="833" w:type="dxa"/>
            <w:gridSpan w:val="2"/>
            <w:vAlign w:val="center"/>
          </w:tcPr>
          <w:p w14:paraId="59BEC173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vAlign w:val="center"/>
          </w:tcPr>
          <w:p w14:paraId="061035EB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36F12361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14:paraId="5BE7241E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14:paraId="4D61719B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C781C" w:rsidRPr="00EC781C" w14:paraId="3311E4C2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67E5929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</w:tcPr>
          <w:p w14:paraId="482F6079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Szakirodalmazás</w:t>
            </w:r>
            <w:proofErr w:type="spellEnd"/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tudományos publikáció</w:t>
            </w:r>
          </w:p>
        </w:tc>
        <w:tc>
          <w:tcPr>
            <w:tcW w:w="3328" w:type="dxa"/>
            <w:tcBorders>
              <w:left w:val="single" w:sz="8" w:space="0" w:color="auto"/>
            </w:tcBorders>
          </w:tcPr>
          <w:p w14:paraId="5C94CEFB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Pergéné Szabó Enikő</w:t>
            </w:r>
          </w:p>
        </w:tc>
        <w:tc>
          <w:tcPr>
            <w:tcW w:w="833" w:type="dxa"/>
            <w:gridSpan w:val="2"/>
            <w:vAlign w:val="center"/>
          </w:tcPr>
          <w:p w14:paraId="53D568E5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vAlign w:val="center"/>
          </w:tcPr>
          <w:p w14:paraId="3D2600BE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75F753E9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14:paraId="2C5AF826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14:paraId="38EE8FDD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C781C" w:rsidRPr="00EC781C" w14:paraId="6BDE4A5A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081A74A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</w:tcPr>
          <w:p w14:paraId="18FBA04C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Pénzügyi menedzsment</w:t>
            </w:r>
          </w:p>
        </w:tc>
        <w:tc>
          <w:tcPr>
            <w:tcW w:w="3328" w:type="dxa"/>
            <w:tcBorders>
              <w:left w:val="single" w:sz="8" w:space="0" w:color="auto"/>
            </w:tcBorders>
            <w:vAlign w:val="center"/>
          </w:tcPr>
          <w:p w14:paraId="084131FE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Becsky</w:t>
            </w:r>
            <w:proofErr w:type="spellEnd"/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-Nagy Patrícia</w:t>
            </w:r>
          </w:p>
        </w:tc>
        <w:tc>
          <w:tcPr>
            <w:tcW w:w="833" w:type="dxa"/>
            <w:gridSpan w:val="2"/>
            <w:vAlign w:val="center"/>
          </w:tcPr>
          <w:p w14:paraId="4827A175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14:paraId="3369EA95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gridSpan w:val="2"/>
            <w:vAlign w:val="center"/>
          </w:tcPr>
          <w:p w14:paraId="0159313F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14:paraId="55C2EC91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14:paraId="31FA56BC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C781C" w:rsidRPr="00EC781C" w14:paraId="16CF3185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9D759A7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6597385A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Vezetés-szervezés és humán erőforrás gazdálkodás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559C8FB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Dajnoki</w:t>
            </w:r>
            <w:proofErr w:type="spellEnd"/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vAlign w:val="center"/>
          </w:tcPr>
          <w:p w14:paraId="108041CB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2368BEEC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vAlign w:val="center"/>
          </w:tcPr>
          <w:p w14:paraId="047123BA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03744EB2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FBB804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C781C" w:rsidRPr="00EC781C" w14:paraId="1E28DCD5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5AB7A68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bottom w:val="single" w:sz="6" w:space="0" w:color="auto"/>
              <w:right w:val="single" w:sz="8" w:space="0" w:color="auto"/>
            </w:tcBorders>
          </w:tcPr>
          <w:p w14:paraId="3E83BF5F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Mikroökonómia</w:t>
            </w:r>
            <w:proofErr w:type="spellEnd"/>
          </w:p>
        </w:tc>
        <w:tc>
          <w:tcPr>
            <w:tcW w:w="3328" w:type="dxa"/>
            <w:tcBorders>
              <w:left w:val="single" w:sz="8" w:space="0" w:color="auto"/>
              <w:bottom w:val="single" w:sz="6" w:space="0" w:color="auto"/>
            </w:tcBorders>
          </w:tcPr>
          <w:p w14:paraId="5F518650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Dr. Erdey László</w:t>
            </w:r>
          </w:p>
        </w:tc>
        <w:tc>
          <w:tcPr>
            <w:tcW w:w="833" w:type="dxa"/>
            <w:gridSpan w:val="2"/>
            <w:tcBorders>
              <w:bottom w:val="single" w:sz="6" w:space="0" w:color="auto"/>
            </w:tcBorders>
            <w:vAlign w:val="center"/>
          </w:tcPr>
          <w:p w14:paraId="559A8CFE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6" w:space="0" w:color="auto"/>
            </w:tcBorders>
            <w:vAlign w:val="center"/>
          </w:tcPr>
          <w:p w14:paraId="251FD5A0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33" w:type="dxa"/>
            <w:gridSpan w:val="2"/>
            <w:tcBorders>
              <w:bottom w:val="single" w:sz="6" w:space="0" w:color="auto"/>
            </w:tcBorders>
            <w:vAlign w:val="center"/>
          </w:tcPr>
          <w:p w14:paraId="51531D70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6" w:space="0" w:color="auto"/>
            </w:tcBorders>
            <w:vAlign w:val="center"/>
          </w:tcPr>
          <w:p w14:paraId="7C9D2202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32E9C24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C781C" w:rsidRPr="00EC781C" w14:paraId="7B3B3441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0ACA35C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bottom w:val="single" w:sz="6" w:space="0" w:color="auto"/>
              <w:right w:val="single" w:sz="8" w:space="0" w:color="auto"/>
            </w:tcBorders>
          </w:tcPr>
          <w:p w14:paraId="1A03BAF2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 kutatási ismeretek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6" w:space="0" w:color="auto"/>
            </w:tcBorders>
          </w:tcPr>
          <w:p w14:paraId="1C278413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Csernoch</w:t>
            </w:r>
            <w:proofErr w:type="spellEnd"/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László</w:t>
            </w:r>
          </w:p>
        </w:tc>
        <w:tc>
          <w:tcPr>
            <w:tcW w:w="833" w:type="dxa"/>
            <w:gridSpan w:val="2"/>
            <w:tcBorders>
              <w:bottom w:val="single" w:sz="6" w:space="0" w:color="auto"/>
            </w:tcBorders>
            <w:vAlign w:val="center"/>
          </w:tcPr>
          <w:p w14:paraId="33027C2F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6" w:space="0" w:color="auto"/>
            </w:tcBorders>
            <w:vAlign w:val="center"/>
          </w:tcPr>
          <w:p w14:paraId="0162E228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gridSpan w:val="2"/>
            <w:tcBorders>
              <w:bottom w:val="single" w:sz="6" w:space="0" w:color="auto"/>
            </w:tcBorders>
            <w:vAlign w:val="center"/>
          </w:tcPr>
          <w:p w14:paraId="498ACC28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6" w:space="0" w:color="auto"/>
            </w:tcBorders>
            <w:vAlign w:val="center"/>
          </w:tcPr>
          <w:p w14:paraId="6CC6FA23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87713B1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EC781C" w:rsidRPr="00EC781C" w14:paraId="441F6C8D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888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14:paraId="2950A258" w14:textId="77777777" w:rsidR="00EC781C" w:rsidRPr="00EC781C" w:rsidRDefault="00EC781C" w:rsidP="00EC781C">
            <w:pPr>
              <w:spacing w:beforeLines="20" w:before="48" w:after="0" w:line="2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1570BFD8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119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217C8BF3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4211B1E2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3BE20551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8F2C293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19</w:t>
            </w:r>
          </w:p>
        </w:tc>
      </w:tr>
      <w:tr w:rsidR="00EC781C" w:rsidRPr="00EC781C" w14:paraId="131A33C6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</w:tcPr>
          <w:p w14:paraId="04942D53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Kötelezően választható tárgyak</w:t>
            </w:r>
          </w:p>
        </w:tc>
        <w:tc>
          <w:tcPr>
            <w:tcW w:w="4247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439B834C" w14:textId="77777777" w:rsidR="00EC781C" w:rsidRPr="00EC781C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Kötelezően választható tárgyak 1.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008D2A7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Tárgyfelelős neve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14:paraId="2D86148E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14:paraId="0BCF54CB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14:paraId="2BF4B4FB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14:paraId="65CFD4BA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120D1B6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EC781C" w:rsidRPr="00EC781C" w14:paraId="73EEA43C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F40E1C2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2721BD79" w14:textId="77777777" w:rsidR="00EC781C" w:rsidRPr="00EC781C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Kötelezően választható tárgyak 2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546E974F" w14:textId="77777777" w:rsidR="00EC781C" w:rsidRPr="00EC781C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Tárgyfelelős neve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14:paraId="31AF8F10" w14:textId="77777777" w:rsidR="00EC781C" w:rsidRPr="00EC781C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14:paraId="371018BA" w14:textId="77777777" w:rsidR="00EC781C" w:rsidRPr="00EC781C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14:paraId="7F916F15" w14:textId="77777777" w:rsidR="00EC781C" w:rsidRPr="00EC781C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14:paraId="095F7ED4" w14:textId="77777777" w:rsidR="00EC781C" w:rsidRPr="00EC781C" w:rsidRDefault="00EC781C" w:rsidP="00EC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F914AC8" w14:textId="77777777" w:rsidR="00EC781C" w:rsidRPr="00EC781C" w:rsidRDefault="00EC781C" w:rsidP="00EC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EC781C" w:rsidRPr="00EC781C" w14:paraId="44D4DB6B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888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14:paraId="251F79E0" w14:textId="77777777" w:rsidR="00EC781C" w:rsidRPr="00EC781C" w:rsidRDefault="00EC781C" w:rsidP="00EC781C">
            <w:pPr>
              <w:spacing w:beforeLines="20" w:before="48" w:after="0" w:line="2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43934564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3D9DDF4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58249E33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FD5EC16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CCECE81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</w:p>
        </w:tc>
      </w:tr>
      <w:tr w:rsidR="00EC781C" w:rsidRPr="00EC781C" w14:paraId="6596467C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</w:tcPr>
          <w:p w14:paraId="34F26652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top w:val="single" w:sz="6" w:space="0" w:color="auto"/>
              <w:right w:val="single" w:sz="8" w:space="0" w:color="auto"/>
            </w:tcBorders>
          </w:tcPr>
          <w:p w14:paraId="524C3872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Kutatási és oktatási tevékenység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8" w:space="0" w:color="auto"/>
            </w:tcBorders>
          </w:tcPr>
          <w:p w14:paraId="511E5364" w14:textId="77777777" w:rsidR="00EC781C" w:rsidRPr="00EC781C" w:rsidRDefault="00EC781C" w:rsidP="00EC781C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14:paraId="13720556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14:paraId="18437E33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14:paraId="704D28B7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14:paraId="5B1FEB8A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29BFF19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MAX. 221</w:t>
            </w:r>
          </w:p>
        </w:tc>
      </w:tr>
      <w:tr w:rsidR="00EC781C" w:rsidRPr="00EC781C" w14:paraId="1530BA65" w14:textId="77777777" w:rsidTr="00EC78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cantSplit/>
          <w:trHeight w:val="20"/>
        </w:trPr>
        <w:tc>
          <w:tcPr>
            <w:tcW w:w="8882" w:type="dxa"/>
            <w:gridSpan w:val="4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018AE881" w14:textId="77777777" w:rsidR="00EC781C" w:rsidRPr="00EC781C" w:rsidRDefault="00EC781C" w:rsidP="00EC781C">
            <w:pPr>
              <w:spacing w:beforeLines="20" w:before="48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Mindösszesen</w:t>
            </w:r>
          </w:p>
        </w:tc>
        <w:tc>
          <w:tcPr>
            <w:tcW w:w="833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064A32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833" w:type="dxa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15935E3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833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74FC9D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833" w:type="dxa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0BE0E2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BF33BD" w14:textId="77777777" w:rsidR="00EC781C" w:rsidRPr="00EC781C" w:rsidRDefault="00EC781C" w:rsidP="00EC781C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240</w:t>
            </w:r>
          </w:p>
        </w:tc>
      </w:tr>
    </w:tbl>
    <w:p w14:paraId="32B15C64" w14:textId="344E034D" w:rsidR="00D32ADA" w:rsidRPr="00D32ADA" w:rsidRDefault="0047525E" w:rsidP="00D32ADA">
      <w:pPr>
        <w:tabs>
          <w:tab w:val="left" w:leader="dot" w:pos="4820"/>
        </w:tabs>
        <w:spacing w:before="80" w:after="120" w:line="220" w:lineRule="exac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Debrecen, 202</w:t>
      </w:r>
      <w:r w:rsidR="00D32ADA" w:rsidRPr="00D32AD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</w:t>
      </w:r>
      <w:proofErr w:type="gramStart"/>
      <w:r w:rsidR="00D32ADA" w:rsidRPr="00D32AD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..</w:t>
      </w:r>
      <w:proofErr w:type="gramEnd"/>
      <w:r w:rsidR="00D32ADA" w:rsidRPr="00D32AD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……………… ….</w:t>
      </w:r>
    </w:p>
    <w:tbl>
      <w:tblPr>
        <w:tblW w:w="10206" w:type="dxa"/>
        <w:jc w:val="right"/>
        <w:tblLook w:val="01E0" w:firstRow="1" w:lastRow="1" w:firstColumn="1" w:lastColumn="1" w:noHBand="0" w:noVBand="0"/>
      </w:tblPr>
      <w:tblGrid>
        <w:gridCol w:w="4215"/>
        <w:gridCol w:w="1646"/>
        <w:gridCol w:w="4345"/>
      </w:tblGrid>
      <w:tr w:rsidR="00D32ADA" w:rsidRPr="00D32ADA" w14:paraId="1E27E289" w14:textId="77777777" w:rsidTr="00522CCD">
        <w:trPr>
          <w:jc w:val="right"/>
        </w:trPr>
        <w:tc>
          <w:tcPr>
            <w:tcW w:w="3865" w:type="dxa"/>
            <w:tcBorders>
              <w:top w:val="dashSmallGap" w:sz="4" w:space="0" w:color="auto"/>
            </w:tcBorders>
          </w:tcPr>
          <w:p w14:paraId="593237D3" w14:textId="77777777" w:rsidR="00D32ADA" w:rsidRPr="00D32ADA" w:rsidRDefault="00D32ADA" w:rsidP="00D32AD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PhD hallgató</w:t>
            </w:r>
          </w:p>
        </w:tc>
        <w:tc>
          <w:tcPr>
            <w:tcW w:w="1510" w:type="dxa"/>
          </w:tcPr>
          <w:p w14:paraId="76948F23" w14:textId="77777777" w:rsidR="00D32ADA" w:rsidRPr="00D32ADA" w:rsidRDefault="00D32ADA" w:rsidP="00D32AD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85" w:type="dxa"/>
            <w:tcBorders>
              <w:top w:val="dashSmallGap" w:sz="4" w:space="0" w:color="auto"/>
            </w:tcBorders>
          </w:tcPr>
          <w:p w14:paraId="3C442AB9" w14:textId="77777777" w:rsidR="00D32ADA" w:rsidRPr="00D32ADA" w:rsidRDefault="00D32ADA" w:rsidP="00D32AD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</w:t>
            </w:r>
          </w:p>
        </w:tc>
      </w:tr>
      <w:tr w:rsidR="00D32ADA" w:rsidRPr="00D32ADA" w14:paraId="3906762A" w14:textId="77777777" w:rsidTr="00D212A2">
        <w:trPr>
          <w:trHeight w:val="510"/>
          <w:jc w:val="right"/>
        </w:trPr>
        <w:tc>
          <w:tcPr>
            <w:tcW w:w="3865" w:type="dxa"/>
          </w:tcPr>
          <w:p w14:paraId="24DB239E" w14:textId="53B2C19E" w:rsidR="00D32ADA" w:rsidRPr="00D32ADA" w:rsidRDefault="00D32ADA" w:rsidP="00D32ADA">
            <w:pPr>
              <w:tabs>
                <w:tab w:val="left" w:leader="dot" w:pos="482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14:paraId="05F22969" w14:textId="77777777" w:rsidR="00D32ADA" w:rsidRPr="00D32ADA" w:rsidRDefault="00D32ADA" w:rsidP="00D32AD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85" w:type="dxa"/>
          </w:tcPr>
          <w:p w14:paraId="362B5FC9" w14:textId="77777777" w:rsidR="00D32ADA" w:rsidRPr="00D32ADA" w:rsidRDefault="00D32ADA" w:rsidP="00D32AD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2ADA" w:rsidRPr="00D32ADA" w14:paraId="5C350143" w14:textId="77777777" w:rsidTr="00522CCD">
        <w:trPr>
          <w:jc w:val="right"/>
        </w:trPr>
        <w:tc>
          <w:tcPr>
            <w:tcW w:w="3865" w:type="dxa"/>
          </w:tcPr>
          <w:p w14:paraId="47F0026C" w14:textId="77777777" w:rsidR="00D32ADA" w:rsidRPr="00D32ADA" w:rsidRDefault="00D32ADA" w:rsidP="00D32AD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14:paraId="5D99C8EB" w14:textId="77777777" w:rsidR="00D32ADA" w:rsidRPr="00D32ADA" w:rsidRDefault="00D32ADA" w:rsidP="00D32ADA">
            <w:pPr>
              <w:tabs>
                <w:tab w:val="left" w:leader="dot" w:pos="482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Jóváhagyás:</w:t>
            </w:r>
          </w:p>
        </w:tc>
        <w:tc>
          <w:tcPr>
            <w:tcW w:w="3985" w:type="dxa"/>
            <w:tcBorders>
              <w:top w:val="dashSmallGap" w:sz="4" w:space="0" w:color="auto"/>
            </w:tcBorders>
          </w:tcPr>
          <w:p w14:paraId="6FBDB77C" w14:textId="77777777" w:rsidR="00D32ADA" w:rsidRPr="00D32ADA" w:rsidRDefault="00D32ADA" w:rsidP="00D32AD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DI vezetője</w:t>
            </w:r>
          </w:p>
        </w:tc>
      </w:tr>
    </w:tbl>
    <w:p w14:paraId="787E52DC" w14:textId="77777777" w:rsidR="00C41EAA" w:rsidRPr="00A443E0" w:rsidRDefault="00C41EAA" w:rsidP="00C41EA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hu-HU"/>
        </w:rPr>
        <w:sectPr w:rsidR="00C41EAA" w:rsidRPr="00A443E0" w:rsidSect="00A32BF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13DB4DD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Tervezett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komplex vizsga tárgyai</w:t>
      </w:r>
    </w:p>
    <w:p w14:paraId="57504E56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DA2118" w14:textId="77777777" w:rsidR="00C41EAA" w:rsidRPr="00C41EAA" w:rsidRDefault="00C41EAA" w:rsidP="00C41EAA">
      <w:pPr>
        <w:tabs>
          <w:tab w:val="left" w:leader="dot" w:pos="46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41E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Főtárgy</w:t>
      </w:r>
      <w:proofErr w:type="spellEnd"/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134661E" w14:textId="77777777" w:rsidR="00C41EAA" w:rsidRPr="00C41EAA" w:rsidRDefault="00C41EAA" w:rsidP="00C41EAA">
      <w:pPr>
        <w:tabs>
          <w:tab w:val="left" w:leader="dot" w:pos="46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Melléktárgy</w:t>
      </w: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23E62EA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6598EE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A8A7D8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Nyelvvizsgák</w:t>
      </w:r>
    </w:p>
    <w:p w14:paraId="633BEAF3" w14:textId="77777777" w:rsidR="00C41EAA" w:rsidRPr="00C41EAA" w:rsidRDefault="00C41EAA" w:rsidP="00C41EAA">
      <w:pPr>
        <w:tabs>
          <w:tab w:val="left" w:pos="1701"/>
          <w:tab w:val="left" w:pos="4111"/>
          <w:tab w:val="left" w:pos="66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Angol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Középfok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„C” típusú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Állami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2009</w:t>
      </w:r>
    </w:p>
    <w:p w14:paraId="1E2C11AD" w14:textId="33791D32" w:rsidR="00C41EAA" w:rsidRPr="00C41EAA" w:rsidRDefault="00424C27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1EAA"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(a minta alapján módosítható)</w:t>
      </w:r>
    </w:p>
    <w:p w14:paraId="1BAEDA97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0483F0" w14:textId="77777777" w:rsidR="00C41EAA" w:rsidRPr="00C41EAA" w:rsidRDefault="00C41EAA" w:rsidP="00C41EAA">
      <w:pPr>
        <w:tabs>
          <w:tab w:val="left" w:leader="dot" w:pos="340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Debrecen, 20....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E4640B1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2C8A1C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BB3CC6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17414A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3060B0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756"/>
        <w:gridCol w:w="1394"/>
        <w:gridCol w:w="3876"/>
      </w:tblGrid>
      <w:tr w:rsidR="00C41EAA" w:rsidRPr="00C41EAA" w14:paraId="0D1D1290" w14:textId="77777777" w:rsidTr="00B15F46">
        <w:trPr>
          <w:jc w:val="right"/>
        </w:trPr>
        <w:tc>
          <w:tcPr>
            <w:tcW w:w="2065" w:type="pct"/>
          </w:tcPr>
          <w:p w14:paraId="6AFA319A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………………………….…………..</w:t>
            </w:r>
          </w:p>
          <w:p w14:paraId="1B4DCFD7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PhD hallgató</w:t>
            </w:r>
          </w:p>
        </w:tc>
        <w:tc>
          <w:tcPr>
            <w:tcW w:w="806" w:type="pct"/>
          </w:tcPr>
          <w:p w14:paraId="132B3E5B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9" w:type="pct"/>
          </w:tcPr>
          <w:p w14:paraId="7D03D4F7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……………………………………….</w:t>
            </w:r>
          </w:p>
          <w:p w14:paraId="170DF282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témavezető</w:t>
            </w:r>
          </w:p>
        </w:tc>
      </w:tr>
      <w:tr w:rsidR="00C41EAA" w:rsidRPr="00C41EAA" w14:paraId="4F01925B" w14:textId="77777777" w:rsidTr="00B15F46">
        <w:trPr>
          <w:jc w:val="right"/>
        </w:trPr>
        <w:tc>
          <w:tcPr>
            <w:tcW w:w="2065" w:type="pct"/>
          </w:tcPr>
          <w:p w14:paraId="2F5DCDAB" w14:textId="77777777" w:rsid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CA7EB2B" w14:textId="77777777" w:rsidR="00A443E0" w:rsidRDefault="00A443E0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0F5A67E" w14:textId="77777777" w:rsidR="00A443E0" w:rsidRDefault="00A443E0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B00E965" w14:textId="77777777" w:rsidR="00A443E0" w:rsidRDefault="00A443E0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D069552" w14:textId="77777777" w:rsidR="00A443E0" w:rsidRPr="00C41EAA" w:rsidRDefault="00A443E0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6" w:type="pct"/>
          </w:tcPr>
          <w:p w14:paraId="709B2528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9" w:type="pct"/>
          </w:tcPr>
          <w:p w14:paraId="0AED5C7B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1EAA" w:rsidRPr="00C41EAA" w14:paraId="056F5B31" w14:textId="77777777" w:rsidTr="00B15F46">
        <w:trPr>
          <w:jc w:val="right"/>
        </w:trPr>
        <w:tc>
          <w:tcPr>
            <w:tcW w:w="2065" w:type="pct"/>
          </w:tcPr>
          <w:p w14:paraId="0A588554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6" w:type="pct"/>
          </w:tcPr>
          <w:p w14:paraId="00FF99F2" w14:textId="77777777" w:rsidR="00C41EAA" w:rsidRPr="00C41EAA" w:rsidRDefault="00C41EAA" w:rsidP="00C41EAA">
            <w:pPr>
              <w:tabs>
                <w:tab w:val="left" w:leader="dot" w:pos="4820"/>
              </w:tabs>
              <w:spacing w:before="160" w:after="0"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Jóváhagyás:</w:t>
            </w:r>
          </w:p>
        </w:tc>
        <w:tc>
          <w:tcPr>
            <w:tcW w:w="2129" w:type="pct"/>
          </w:tcPr>
          <w:p w14:paraId="68C195C1" w14:textId="77777777" w:rsidR="00C41EAA" w:rsidRPr="00C41EAA" w:rsidRDefault="00C41EAA" w:rsidP="00C41EAA">
            <w:pPr>
              <w:tabs>
                <w:tab w:val="left" w:leader="dot" w:pos="4820"/>
              </w:tabs>
              <w:spacing w:before="16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……………………………………....</w:t>
            </w:r>
          </w:p>
          <w:p w14:paraId="659AF9D5" w14:textId="77777777" w:rsidR="00C41EAA" w:rsidRPr="00C41EAA" w:rsidRDefault="00C41EAA" w:rsidP="00C41EAA">
            <w:pPr>
              <w:tabs>
                <w:tab w:val="left" w:leader="dot" w:pos="4820"/>
              </w:tabs>
              <w:spacing w:before="16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DI vezetője</w:t>
            </w:r>
          </w:p>
        </w:tc>
      </w:tr>
    </w:tbl>
    <w:p w14:paraId="1C0A0F1D" w14:textId="77777777" w:rsidR="00C41EAA" w:rsidRPr="00C41EAA" w:rsidRDefault="00C41EAA" w:rsidP="00C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F29ABC" w14:textId="77777777" w:rsidR="00C41EAA" w:rsidRPr="00C41EAA" w:rsidRDefault="00C41EAA" w:rsidP="00C41EA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x-none" w:eastAsia="hu-HU"/>
        </w:rPr>
      </w:pPr>
      <w:r w:rsidRPr="00C41EAA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hu-HU"/>
        </w:rPr>
        <w:br w:type="page"/>
      </w:r>
    </w:p>
    <w:p w14:paraId="1E26F7EA" w14:textId="77777777" w:rsidR="00C41EAA" w:rsidRDefault="00C41EAA" w:rsidP="00C41EAA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</w:pPr>
    </w:p>
    <w:p w14:paraId="580188C6" w14:textId="77777777" w:rsidR="00C41EAA" w:rsidRPr="00C41EAA" w:rsidRDefault="00C41EAA" w:rsidP="00C41EAA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</w:pPr>
      <w:r w:rsidRPr="00C41EAA"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  <w:t>A kutatási terv felépítése</w:t>
      </w:r>
    </w:p>
    <w:p w14:paraId="4DE8F9AF" w14:textId="77777777" w:rsidR="00C41EAA" w:rsidRPr="00C41EAA" w:rsidRDefault="00C41EAA" w:rsidP="00C41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14:paraId="7DBF7BAC" w14:textId="77777777" w:rsidR="00D212A2" w:rsidRPr="00D212A2" w:rsidRDefault="00D212A2" w:rsidP="00D212A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40" w:lineRule="auto"/>
        <w:ind w:left="36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25912898"/>
      <w:r w:rsidRPr="00D212A2">
        <w:rPr>
          <w:rFonts w:ascii="Times New Roman" w:hAnsi="Times New Roman" w:cs="Times New Roman"/>
          <w:b/>
          <w:sz w:val="24"/>
          <w:szCs w:val="24"/>
        </w:rPr>
        <w:t>A kutatási téma címe</w:t>
      </w:r>
    </w:p>
    <w:p w14:paraId="35F8722A" w14:textId="77777777" w:rsidR="00D212A2" w:rsidRPr="00D212A2" w:rsidRDefault="00D212A2" w:rsidP="00D212A2">
      <w:p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12A2">
        <w:rPr>
          <w:rFonts w:ascii="Times New Roman" w:hAnsi="Times New Roman" w:cs="Times New Roman"/>
          <w:sz w:val="24"/>
          <w:szCs w:val="24"/>
        </w:rPr>
        <w:t>Felhívjuk a figyelmet cím alapos átgondolására, annak világos és egyszerű megfogalmazására. Kérjük, lehetőség szerint kerülje az idegen szavakat. (A témacíme nem feltétlenül azonos a disszertáció címével.)</w:t>
      </w:r>
    </w:p>
    <w:p w14:paraId="174098B1" w14:textId="77777777" w:rsidR="00D212A2" w:rsidRPr="00D212A2" w:rsidRDefault="00D212A2" w:rsidP="00D212A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40" w:lineRule="auto"/>
        <w:ind w:left="36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2A2">
        <w:rPr>
          <w:rFonts w:ascii="Times New Roman" w:hAnsi="Times New Roman" w:cs="Times New Roman"/>
          <w:b/>
          <w:sz w:val="24"/>
          <w:szCs w:val="24"/>
        </w:rPr>
        <w:t>Célkitűzések</w:t>
      </w:r>
    </w:p>
    <w:p w14:paraId="242E7334" w14:textId="77777777" w:rsidR="00D212A2" w:rsidRPr="00D212A2" w:rsidRDefault="00D212A2" w:rsidP="00D212A2">
      <w:p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12A2">
        <w:rPr>
          <w:rFonts w:ascii="Times New Roman" w:hAnsi="Times New Roman" w:cs="Times New Roman"/>
          <w:sz w:val="24"/>
          <w:szCs w:val="24"/>
        </w:rPr>
        <w:t xml:space="preserve">Milyen tudományos </w:t>
      </w:r>
      <w:proofErr w:type="spellStart"/>
      <w:r w:rsidRPr="00D212A2">
        <w:rPr>
          <w:rFonts w:ascii="Times New Roman" w:hAnsi="Times New Roman" w:cs="Times New Roman"/>
          <w:sz w:val="24"/>
          <w:szCs w:val="24"/>
        </w:rPr>
        <w:t>problémá</w:t>
      </w:r>
      <w:proofErr w:type="spellEnd"/>
      <w:r w:rsidRPr="00D212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12A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212A2">
        <w:rPr>
          <w:rFonts w:ascii="Times New Roman" w:hAnsi="Times New Roman" w:cs="Times New Roman"/>
          <w:sz w:val="24"/>
          <w:szCs w:val="24"/>
        </w:rPr>
        <w:t>)t kíván kutatni mi a kutatás célja? Definiálja és határolja le a vizsgálandó tudományos problémát. Milyen kérdésekre akar választ kapni? Az eddigi ismeretek alapján mi a kutatási hipotézis? Indokolja a választott téma időszerűségét, tudományos jelentőségét, a kutatási előzményeket, indokait. (min. 1 oldal)</w:t>
      </w:r>
    </w:p>
    <w:p w14:paraId="25064E82" w14:textId="77777777" w:rsidR="00D212A2" w:rsidRPr="00D212A2" w:rsidRDefault="00D212A2" w:rsidP="00D212A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40" w:lineRule="auto"/>
        <w:ind w:left="36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2A2">
        <w:rPr>
          <w:rFonts w:ascii="Times New Roman" w:hAnsi="Times New Roman" w:cs="Times New Roman"/>
          <w:b/>
          <w:sz w:val="24"/>
          <w:szCs w:val="24"/>
        </w:rPr>
        <w:t>Tudományos koncepció és módszerek</w:t>
      </w:r>
    </w:p>
    <w:p w14:paraId="7DFEA90A" w14:textId="71C43800" w:rsidR="00D212A2" w:rsidRPr="00D212A2" w:rsidRDefault="00424C27" w:rsidP="00D212A2">
      <w:p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C27">
        <w:rPr>
          <w:rFonts w:ascii="Times New Roman" w:hAnsi="Times New Roman" w:cs="Times New Roman"/>
          <w:sz w:val="24"/>
          <w:szCs w:val="24"/>
        </w:rPr>
        <w:t xml:space="preserve">Ismertesse a téma kidolgozására vonatkozó elképzeléseit, a primer és szekunder kutatómunka módszertanát (adatgyűjtés, adatfeldolgozás, elemzések stb.) Kutatómunkája során milyen tudományos </w:t>
      </w:r>
      <w:proofErr w:type="spellStart"/>
      <w:r w:rsidRPr="00424C27">
        <w:rPr>
          <w:rFonts w:ascii="Times New Roman" w:hAnsi="Times New Roman" w:cs="Times New Roman"/>
          <w:sz w:val="24"/>
          <w:szCs w:val="24"/>
        </w:rPr>
        <w:t>eszköztárat</w:t>
      </w:r>
      <w:proofErr w:type="spellEnd"/>
      <w:r w:rsidRPr="00424C27">
        <w:rPr>
          <w:rFonts w:ascii="Times New Roman" w:hAnsi="Times New Roman" w:cs="Times New Roman"/>
          <w:sz w:val="24"/>
          <w:szCs w:val="24"/>
        </w:rPr>
        <w:t xml:space="preserve"> kíván felhasználni (pl. matematikai modellek, </w:t>
      </w:r>
      <w:proofErr w:type="spellStart"/>
      <w:r w:rsidRPr="00424C27">
        <w:rPr>
          <w:rFonts w:ascii="Times New Roman" w:hAnsi="Times New Roman" w:cs="Times New Roman"/>
          <w:sz w:val="24"/>
          <w:szCs w:val="24"/>
        </w:rPr>
        <w:t>ökonometriai</w:t>
      </w:r>
      <w:proofErr w:type="spellEnd"/>
      <w:r w:rsidRPr="00424C27">
        <w:rPr>
          <w:rFonts w:ascii="Times New Roman" w:hAnsi="Times New Roman" w:cs="Times New Roman"/>
          <w:sz w:val="24"/>
          <w:szCs w:val="24"/>
        </w:rPr>
        <w:t xml:space="preserve"> módszerek, kérdőíves felmérések, összehasonlító elemzés stb.). A választott módszer indoklása és célja. Mutassa be a kutatási és vizsgálati adatok forrását, határolja be pontosan időben, térben, terjedelemben stb. a vizsgált területeket és írja le, milyen adatbázisra számít az elvégzett primer kutatások eredményeként. (min. 3 oldal)</w:t>
      </w:r>
    </w:p>
    <w:p w14:paraId="2DA7E057" w14:textId="77777777" w:rsidR="00D212A2" w:rsidRPr="00D212A2" w:rsidRDefault="00D212A2" w:rsidP="00D212A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40" w:lineRule="auto"/>
        <w:ind w:left="36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2A2">
        <w:rPr>
          <w:rFonts w:ascii="Times New Roman" w:hAnsi="Times New Roman" w:cs="Times New Roman"/>
          <w:b/>
          <w:sz w:val="24"/>
          <w:szCs w:val="24"/>
        </w:rPr>
        <w:t>A kutatási téma feldolgozásának szerkezete</w:t>
      </w:r>
    </w:p>
    <w:p w14:paraId="1C563F40" w14:textId="77777777" w:rsidR="00D212A2" w:rsidRPr="00D212A2" w:rsidRDefault="00D212A2" w:rsidP="00D212A2">
      <w:p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12A2">
        <w:rPr>
          <w:rFonts w:ascii="Times New Roman" w:hAnsi="Times New Roman" w:cs="Times New Roman"/>
          <w:sz w:val="24"/>
          <w:szCs w:val="24"/>
        </w:rPr>
        <w:t xml:space="preserve">Szükségesnek tartjuk, hogy a munkaterv tartalmazzon 3-5 gondolati pontot (fejezetet), amelyek a kutatás vázát alkotják. Az egyes fejezeteken belül két vagy több alfejezet feltüntetését kérjük. Indokolja meg a szerkezeti arányokra vonatkozó elképzeléseit. </w:t>
      </w:r>
      <w:r w:rsidRPr="00D212A2">
        <w:rPr>
          <w:rFonts w:ascii="Times New Roman" w:hAnsi="Times New Roman" w:cs="Times New Roman"/>
          <w:sz w:val="24"/>
          <w:szCs w:val="24"/>
        </w:rPr>
        <w:br/>
        <w:t>(min. 1 oldal)</w:t>
      </w:r>
    </w:p>
    <w:p w14:paraId="33C54554" w14:textId="77777777" w:rsidR="00D212A2" w:rsidRPr="00D212A2" w:rsidRDefault="00D212A2" w:rsidP="00D212A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40" w:lineRule="auto"/>
        <w:ind w:left="36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2A2">
        <w:rPr>
          <w:rFonts w:ascii="Times New Roman" w:hAnsi="Times New Roman" w:cs="Times New Roman"/>
          <w:b/>
          <w:sz w:val="24"/>
          <w:szCs w:val="24"/>
        </w:rPr>
        <w:t>Az irodalmi feldolgozásra vonatkozó elképzelések</w:t>
      </w:r>
    </w:p>
    <w:p w14:paraId="32018181" w14:textId="7A34D312" w:rsidR="00D212A2" w:rsidRPr="00D212A2" w:rsidRDefault="00424C27" w:rsidP="00D212A2">
      <w:p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4C27">
        <w:rPr>
          <w:rFonts w:ascii="Times New Roman" w:hAnsi="Times New Roman" w:cs="Times New Roman"/>
          <w:sz w:val="24"/>
          <w:szCs w:val="24"/>
        </w:rPr>
        <w:t>A téma irodalmi hátterének bemutatása. Csatolandó minimum 10 hazai, valamint 10 külföldi a téma kifejtéséhez szükséges szakirodalmi forrás, pontos bibliográfiai adatokkal. A szakirodalmi források egyaránt kapcsolódjanak a témához és a módszertanhoz is. A források között prioritást élveznek a tudományos cikkek. Itt célszerű bemutatni azokat a területeket, amelyeket irodalmi feldolgozás alapján kíván összeállítani és szövegesen is indokolnia kell elképzeléseit.</w:t>
      </w:r>
    </w:p>
    <w:p w14:paraId="7ED21178" w14:textId="77777777" w:rsidR="00D212A2" w:rsidRPr="00D212A2" w:rsidRDefault="00D212A2" w:rsidP="00D212A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40" w:lineRule="auto"/>
        <w:ind w:left="36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2A2">
        <w:rPr>
          <w:rFonts w:ascii="Times New Roman" w:hAnsi="Times New Roman" w:cs="Times New Roman"/>
          <w:b/>
          <w:sz w:val="24"/>
          <w:szCs w:val="24"/>
        </w:rPr>
        <w:t>A kutatás időbeni ütemezése</w:t>
      </w:r>
    </w:p>
    <w:p w14:paraId="5BF5201A" w14:textId="77777777" w:rsidR="00D212A2" w:rsidRPr="00D212A2" w:rsidRDefault="00D212A2" w:rsidP="00D212A2">
      <w:p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12A2">
        <w:rPr>
          <w:rFonts w:ascii="Times New Roman" w:hAnsi="Times New Roman" w:cs="Times New Roman"/>
          <w:sz w:val="24"/>
          <w:szCs w:val="24"/>
        </w:rPr>
        <w:t xml:space="preserve">Javasoljuk a kutatómunka </w:t>
      </w:r>
      <w:proofErr w:type="spellStart"/>
      <w:r w:rsidRPr="00D212A2">
        <w:rPr>
          <w:rFonts w:ascii="Times New Roman" w:hAnsi="Times New Roman" w:cs="Times New Roman"/>
          <w:sz w:val="24"/>
          <w:szCs w:val="24"/>
        </w:rPr>
        <w:t>előrehaladásának</w:t>
      </w:r>
      <w:proofErr w:type="spellEnd"/>
      <w:r w:rsidRPr="00D212A2">
        <w:rPr>
          <w:rFonts w:ascii="Times New Roman" w:hAnsi="Times New Roman" w:cs="Times New Roman"/>
          <w:sz w:val="24"/>
          <w:szCs w:val="24"/>
        </w:rPr>
        <w:t xml:space="preserve"> hozzávetőleges tervezését negyedéves </w:t>
      </w:r>
      <w:proofErr w:type="spellStart"/>
      <w:r w:rsidRPr="00D212A2">
        <w:rPr>
          <w:rFonts w:ascii="Times New Roman" w:hAnsi="Times New Roman" w:cs="Times New Roman"/>
          <w:sz w:val="24"/>
          <w:szCs w:val="24"/>
        </w:rPr>
        <w:t>ütemezésű</w:t>
      </w:r>
      <w:proofErr w:type="spellEnd"/>
      <w:r w:rsidRPr="00D2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2A2">
        <w:rPr>
          <w:rFonts w:ascii="Times New Roman" w:hAnsi="Times New Roman" w:cs="Times New Roman"/>
          <w:sz w:val="24"/>
          <w:szCs w:val="24"/>
        </w:rPr>
        <w:t>Gantt</w:t>
      </w:r>
      <w:proofErr w:type="spellEnd"/>
      <w:r w:rsidRPr="00D212A2">
        <w:rPr>
          <w:rFonts w:ascii="Times New Roman" w:hAnsi="Times New Roman" w:cs="Times New Roman"/>
          <w:sz w:val="24"/>
          <w:szCs w:val="24"/>
        </w:rPr>
        <w:t>-diagram segítségével. Az időtervbe építsen be olyan ellenőrzési időpontokat (mérföldkövek), amelyekben a kutatómunka előrehaladását valamilyen kutatási eredmény bemutatásával igazolja (publikáció, konferencia előadás, dolgozat készültségi foka stb.).</w:t>
      </w:r>
      <w:r w:rsidRPr="00D2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2A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212A2">
        <w:rPr>
          <w:rFonts w:ascii="Times New Roman" w:hAnsi="Times New Roman" w:cs="Times New Roman"/>
          <w:sz w:val="24"/>
          <w:szCs w:val="24"/>
        </w:rPr>
        <w:t>Gantt</w:t>
      </w:r>
      <w:proofErr w:type="spellEnd"/>
      <w:r w:rsidRPr="00D212A2">
        <w:rPr>
          <w:rFonts w:ascii="Times New Roman" w:hAnsi="Times New Roman" w:cs="Times New Roman"/>
          <w:sz w:val="24"/>
          <w:szCs w:val="24"/>
        </w:rPr>
        <w:t>-diagramba építse be a</w:t>
      </w:r>
      <w:r w:rsidRPr="00D2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2A2">
        <w:rPr>
          <w:rFonts w:ascii="Times New Roman" w:hAnsi="Times New Roman" w:cs="Times New Roman"/>
          <w:sz w:val="24"/>
          <w:szCs w:val="24"/>
        </w:rPr>
        <w:t>meglátogatandó intézményeket, hazai és külföldi szaktekintélyeket, konferenciákat és rendezvényeket és azok tervezett időpontját (év, szemeszter).</w:t>
      </w:r>
    </w:p>
    <w:p w14:paraId="65DD7ADB" w14:textId="77777777" w:rsidR="00D212A2" w:rsidRPr="00D212A2" w:rsidRDefault="00D212A2" w:rsidP="00D212A2">
      <w:pPr>
        <w:numPr>
          <w:ilvl w:val="0"/>
          <w:numId w:val="2"/>
        </w:numPr>
        <w:tabs>
          <w:tab w:val="clear" w:pos="720"/>
          <w:tab w:val="num" w:pos="357"/>
        </w:tabs>
        <w:spacing w:before="120" w:after="120" w:line="240" w:lineRule="auto"/>
        <w:ind w:left="363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2A2">
        <w:rPr>
          <w:rFonts w:ascii="Times New Roman" w:hAnsi="Times New Roman" w:cs="Times New Roman"/>
          <w:b/>
          <w:sz w:val="24"/>
          <w:szCs w:val="24"/>
        </w:rPr>
        <w:t>A kutatás várható eredményei</w:t>
      </w:r>
    </w:p>
    <w:bookmarkEnd w:id="6"/>
    <w:p w14:paraId="49AC79F4" w14:textId="77777777" w:rsidR="00D212A2" w:rsidRDefault="00D212A2" w:rsidP="00D212A2">
      <w:pPr>
        <w:spacing w:before="200" w:after="80" w:line="240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8CF6AB7" w14:textId="77777777" w:rsidR="00C41EAA" w:rsidRDefault="00C41EAA" w:rsidP="00D212A2">
      <w:pPr>
        <w:spacing w:before="200" w:after="80" w:line="240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12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Záradék</w:t>
      </w:r>
    </w:p>
    <w:p w14:paraId="483DEFF5" w14:textId="77777777" w:rsidR="00D212A2" w:rsidRPr="00D212A2" w:rsidRDefault="00D212A2" w:rsidP="00D212A2">
      <w:pPr>
        <w:spacing w:before="200" w:after="80" w:line="240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B2B5F0D" w14:textId="77777777" w:rsidR="00C41EAA" w:rsidRPr="00C41EAA" w:rsidRDefault="00C41EAA" w:rsidP="00C41EA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dátummal ellátott kutatási tervet a doktorandusz mellett a témavezető is aláírásával igazolja, hogy azt elfogadja, és azzal egyetért.</w:t>
      </w:r>
    </w:p>
    <w:p w14:paraId="19EA2F6C" w14:textId="77777777" w:rsidR="00C41EAA" w:rsidRDefault="00C41EAA" w:rsidP="00A4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29F077" w14:textId="77777777" w:rsidR="00A443E0" w:rsidRPr="00C41EAA" w:rsidRDefault="00A443E0" w:rsidP="00A4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FAE1D8" w14:textId="77777777" w:rsidR="00C41EAA" w:rsidRPr="00C41EAA" w:rsidRDefault="00C41EAA" w:rsidP="00C41EAA">
      <w:pPr>
        <w:tabs>
          <w:tab w:val="left" w:leader="dot" w:pos="3402"/>
        </w:tabs>
        <w:spacing w:before="8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Debrecen, 20....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2B6E26D" w14:textId="77777777" w:rsidR="00C41EAA" w:rsidRPr="00C41EAA" w:rsidRDefault="00C41EAA" w:rsidP="00C41EAA">
      <w:pPr>
        <w:tabs>
          <w:tab w:val="left" w:leader="dot" w:pos="3402"/>
        </w:tabs>
        <w:spacing w:before="8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1949F6" w14:textId="77777777" w:rsidR="00C41EAA" w:rsidRPr="00C41EAA" w:rsidRDefault="00C41EAA" w:rsidP="00C41EAA">
      <w:pPr>
        <w:tabs>
          <w:tab w:val="left" w:leader="dot" w:pos="3402"/>
        </w:tabs>
        <w:spacing w:before="8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15"/>
        <w:gridCol w:w="1021"/>
        <w:gridCol w:w="3515"/>
      </w:tblGrid>
      <w:tr w:rsidR="00C41EAA" w:rsidRPr="00C41EAA" w14:paraId="32EB36B8" w14:textId="77777777" w:rsidTr="00B15F46">
        <w:trPr>
          <w:jc w:val="center"/>
        </w:trPr>
        <w:tc>
          <w:tcPr>
            <w:tcW w:w="3515" w:type="dxa"/>
            <w:tcBorders>
              <w:top w:val="dashSmallGap" w:sz="4" w:space="0" w:color="auto"/>
            </w:tcBorders>
          </w:tcPr>
          <w:p w14:paraId="3E373E74" w14:textId="77777777" w:rsidR="00C41EAA" w:rsidRPr="00C41EAA" w:rsidRDefault="00C41EAA" w:rsidP="00C41EA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doktorandusz</w:t>
            </w:r>
          </w:p>
        </w:tc>
        <w:tc>
          <w:tcPr>
            <w:tcW w:w="1021" w:type="dxa"/>
          </w:tcPr>
          <w:p w14:paraId="6863CB0B" w14:textId="77777777" w:rsidR="00C41EAA" w:rsidRPr="00C41EAA" w:rsidRDefault="00C41EAA" w:rsidP="00C4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15" w:type="dxa"/>
            <w:tcBorders>
              <w:top w:val="dashSmallGap" w:sz="4" w:space="0" w:color="auto"/>
            </w:tcBorders>
          </w:tcPr>
          <w:p w14:paraId="57715C35" w14:textId="77777777" w:rsidR="00C41EAA" w:rsidRPr="00C41EAA" w:rsidRDefault="00C41EAA" w:rsidP="00C41EA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témavezető</w:t>
            </w:r>
          </w:p>
        </w:tc>
      </w:tr>
    </w:tbl>
    <w:p w14:paraId="049F060B" w14:textId="77777777" w:rsidR="00C41EAA" w:rsidRPr="00C41EAA" w:rsidRDefault="00C41EAA" w:rsidP="00C41EAA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3B77543" w14:textId="77777777" w:rsidR="00C41EAA" w:rsidRDefault="00C41EAA" w:rsidP="00C41EAA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01A7E0F" w14:textId="77777777" w:rsidR="00C41EAA" w:rsidRPr="00A443E0" w:rsidRDefault="00C41EAA" w:rsidP="00F82343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u-HU"/>
        </w:rPr>
      </w:pPr>
      <w:r w:rsidRPr="00A443E0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u-HU"/>
        </w:rPr>
        <w:t>A kutatási terv címlapj</w:t>
      </w:r>
      <w:r w:rsidR="00A443E0" w:rsidRPr="00A443E0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u-HU"/>
        </w:rPr>
        <w:t>a megegyezik a képzési tervével!</w:t>
      </w:r>
    </w:p>
    <w:p w14:paraId="6362BC72" w14:textId="77777777" w:rsidR="00C41EAA" w:rsidRDefault="00C41EAA" w:rsidP="00C41EAA">
      <w:pPr>
        <w:jc w:val="both"/>
      </w:pPr>
    </w:p>
    <w:p w14:paraId="5DE447B1" w14:textId="77777777" w:rsidR="00914223" w:rsidRDefault="00914223"/>
    <w:sectPr w:rsidR="00914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449A1" w14:textId="77777777" w:rsidR="002375A5" w:rsidRDefault="002375A5" w:rsidP="0071121C">
      <w:pPr>
        <w:spacing w:after="0" w:line="240" w:lineRule="auto"/>
      </w:pPr>
      <w:r>
        <w:separator/>
      </w:r>
    </w:p>
  </w:endnote>
  <w:endnote w:type="continuationSeparator" w:id="0">
    <w:p w14:paraId="25B6AC4C" w14:textId="77777777" w:rsidR="002375A5" w:rsidRDefault="002375A5" w:rsidP="0071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ED33" w14:textId="77777777" w:rsidR="002375A5" w:rsidRDefault="002375A5" w:rsidP="0071121C">
      <w:pPr>
        <w:spacing w:after="0" w:line="240" w:lineRule="auto"/>
      </w:pPr>
      <w:r>
        <w:separator/>
      </w:r>
    </w:p>
  </w:footnote>
  <w:footnote w:type="continuationSeparator" w:id="0">
    <w:p w14:paraId="1E31C61D" w14:textId="77777777" w:rsidR="002375A5" w:rsidRDefault="002375A5" w:rsidP="0071121C">
      <w:pPr>
        <w:spacing w:after="0" w:line="240" w:lineRule="auto"/>
      </w:pPr>
      <w:r>
        <w:continuationSeparator/>
      </w:r>
    </w:p>
  </w:footnote>
  <w:footnote w:id="1">
    <w:p w14:paraId="4AD6E1D9" w14:textId="77777777" w:rsidR="00B628CF" w:rsidRPr="00B628CF" w:rsidRDefault="00B628CF" w:rsidP="00B628CF">
      <w:pPr>
        <w:pStyle w:val="Lbjegyzetszveg"/>
        <w:jc w:val="both"/>
        <w:rPr>
          <w:rFonts w:ascii="Times New Roman" w:hAnsi="Times New Roman" w:cs="Times New Roman"/>
        </w:rPr>
      </w:pPr>
      <w:r w:rsidRPr="00B628CF">
        <w:rPr>
          <w:rStyle w:val="Lbjegyzet-hivatkozs"/>
          <w:rFonts w:ascii="Times New Roman" w:hAnsi="Times New Roman" w:cs="Times New Roman"/>
        </w:rPr>
        <w:footnoteRef/>
      </w:r>
      <w:r w:rsidRPr="00B628CF">
        <w:rPr>
          <w:rFonts w:ascii="Times New Roman" w:hAnsi="Times New Roman" w:cs="Times New Roman"/>
        </w:rPr>
        <w:t xml:space="preserve"> A DI Működési Szabályzatában a módosított tanulmányi követelmények a 2020/2021 tanév őszi félévétől felmenő rendszerben érvényesek (IKDI DI Tanács döntés).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49B3" w14:textId="77777777" w:rsidR="0071121C" w:rsidRDefault="0071121C" w:rsidP="0071121C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  <w:lang w:eastAsia="hu-HU"/>
      </w:rPr>
      <w:drawing>
        <wp:anchor distT="0" distB="0" distL="114300" distR="114300" simplePos="0" relativeHeight="251659264" behindDoc="1" locked="0" layoutInCell="1" allowOverlap="1" wp14:anchorId="1EAB7901" wp14:editId="7D59DD94">
          <wp:simplePos x="0" y="0"/>
          <wp:positionH relativeFrom="column">
            <wp:posOffset>-861695</wp:posOffset>
          </wp:positionH>
          <wp:positionV relativeFrom="paragraph">
            <wp:posOffset>-476885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C8456C" w14:textId="77777777" w:rsidR="0071121C" w:rsidRDefault="0071121C" w:rsidP="0071121C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0A1C2192" w14:textId="77777777" w:rsidR="0071121C" w:rsidRDefault="0071121C" w:rsidP="0071121C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14:paraId="74408FA4" w14:textId="65E66933" w:rsidR="0071121C" w:rsidRPr="009C3AD9" w:rsidRDefault="0071121C" w:rsidP="0071121C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Gazdálkodás- és Szervezéstudományok Doktori Iskola</w:t>
    </w:r>
  </w:p>
  <w:p w14:paraId="6BD369DB" w14:textId="77777777" w:rsidR="0071121C" w:rsidRDefault="007112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7BA"/>
    <w:multiLevelType w:val="hybridMultilevel"/>
    <w:tmpl w:val="67C8C03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814EC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546E3"/>
    <w:multiLevelType w:val="hybridMultilevel"/>
    <w:tmpl w:val="55089C0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562214"/>
    <w:multiLevelType w:val="hybridMultilevel"/>
    <w:tmpl w:val="38FA4082"/>
    <w:lvl w:ilvl="0" w:tplc="040E0001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765"/>
        </w:tabs>
        <w:ind w:left="4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485"/>
        </w:tabs>
        <w:ind w:left="5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205"/>
        </w:tabs>
        <w:ind w:left="6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925"/>
        </w:tabs>
        <w:ind w:left="6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645"/>
        </w:tabs>
        <w:ind w:left="7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365"/>
        </w:tabs>
        <w:ind w:left="8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085"/>
        </w:tabs>
        <w:ind w:left="9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805"/>
        </w:tabs>
        <w:ind w:left="9805" w:hanging="360"/>
      </w:pPr>
      <w:rPr>
        <w:rFonts w:ascii="Wingdings" w:hAnsi="Wingdings" w:hint="default"/>
      </w:rPr>
    </w:lvl>
  </w:abstractNum>
  <w:abstractNum w:abstractNumId="4" w15:restartNumberingAfterBreak="0">
    <w:nsid w:val="68E97ABD"/>
    <w:multiLevelType w:val="hybridMultilevel"/>
    <w:tmpl w:val="BF84E2C0"/>
    <w:lvl w:ilvl="0" w:tplc="956E2BAC"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718F3D74"/>
    <w:multiLevelType w:val="hybridMultilevel"/>
    <w:tmpl w:val="D5F6CD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C2B016">
      <w:start w:val="1"/>
      <w:numFmt w:val="decimal"/>
      <w:lvlText w:val="(%2)"/>
      <w:lvlJc w:val="left"/>
      <w:pPr>
        <w:ind w:left="1455" w:hanging="375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AA"/>
    <w:rsid w:val="000C3CE1"/>
    <w:rsid w:val="00142E8B"/>
    <w:rsid w:val="001B26A8"/>
    <w:rsid w:val="002375A5"/>
    <w:rsid w:val="00280A38"/>
    <w:rsid w:val="002C18AB"/>
    <w:rsid w:val="00424C27"/>
    <w:rsid w:val="0042505D"/>
    <w:rsid w:val="0047525E"/>
    <w:rsid w:val="004A66F4"/>
    <w:rsid w:val="004B0ED3"/>
    <w:rsid w:val="004F52C8"/>
    <w:rsid w:val="00502271"/>
    <w:rsid w:val="005B5323"/>
    <w:rsid w:val="006703E2"/>
    <w:rsid w:val="00697DAD"/>
    <w:rsid w:val="006B4FA4"/>
    <w:rsid w:val="0071121C"/>
    <w:rsid w:val="007A17E4"/>
    <w:rsid w:val="007F4210"/>
    <w:rsid w:val="008D4B6F"/>
    <w:rsid w:val="00914223"/>
    <w:rsid w:val="009F6393"/>
    <w:rsid w:val="00A23704"/>
    <w:rsid w:val="00A443E0"/>
    <w:rsid w:val="00AA2323"/>
    <w:rsid w:val="00B628CF"/>
    <w:rsid w:val="00B66A56"/>
    <w:rsid w:val="00B914E4"/>
    <w:rsid w:val="00BD1263"/>
    <w:rsid w:val="00BF3CE2"/>
    <w:rsid w:val="00C41EAA"/>
    <w:rsid w:val="00C65CAF"/>
    <w:rsid w:val="00CD478D"/>
    <w:rsid w:val="00CE2C31"/>
    <w:rsid w:val="00D212A2"/>
    <w:rsid w:val="00D32ADA"/>
    <w:rsid w:val="00D42D53"/>
    <w:rsid w:val="00E571A4"/>
    <w:rsid w:val="00EC781C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653752"/>
  <w15:chartTrackingRefBased/>
  <w15:docId w15:val="{911D8D15-9CAC-4BE2-9DCF-124261E3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7112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4Arial10ptNemFlkvr">
    <w:name w:val="Stílus Címsor 4 + Arial 10 pt Nem Félkövér"/>
    <w:basedOn w:val="Felsorols"/>
    <w:next w:val="Felsorols"/>
    <w:rsid w:val="00C41EAA"/>
    <w:pPr>
      <w:spacing w:after="0" w:line="240" w:lineRule="auto"/>
      <w:contextualSpacing w:val="0"/>
    </w:pPr>
    <w:rPr>
      <w:rFonts w:ascii="Arial" w:eastAsia="Calibri" w:hAnsi="Arial" w:cs="Times New Roman"/>
      <w:sz w:val="20"/>
      <w:szCs w:val="20"/>
      <w:lang w:eastAsia="hu-HU"/>
    </w:rPr>
  </w:style>
  <w:style w:type="paragraph" w:styleId="Felsorols">
    <w:name w:val="List Bullet"/>
    <w:basedOn w:val="Norml"/>
    <w:uiPriority w:val="99"/>
    <w:semiHidden/>
    <w:unhideWhenUsed/>
    <w:rsid w:val="00C41EAA"/>
    <w:pPr>
      <w:tabs>
        <w:tab w:val="num" w:pos="720"/>
      </w:tabs>
      <w:ind w:left="720" w:hanging="360"/>
      <w:contextualSpacing/>
    </w:pPr>
  </w:style>
  <w:style w:type="character" w:customStyle="1" w:styleId="Cmsor2Char">
    <w:name w:val="Címsor 2 Char"/>
    <w:basedOn w:val="Bekezdsalapbettpusa"/>
    <w:link w:val="Cmsor2"/>
    <w:rsid w:val="0071121C"/>
    <w:rPr>
      <w:rFonts w:ascii="Times New Roman" w:eastAsia="Times New Roman" w:hAnsi="Times New Roman" w:cs="Times New Roman"/>
      <w:b/>
      <w:bCs/>
      <w:sz w:val="28"/>
      <w:szCs w:val="24"/>
      <w:lang w:val="x-none" w:eastAsia="hu-HU"/>
    </w:rPr>
  </w:style>
  <w:style w:type="paragraph" w:styleId="Szvegtrzs">
    <w:name w:val="Body Text"/>
    <w:basedOn w:val="Norml"/>
    <w:link w:val="SzvegtrzsChar"/>
    <w:rsid w:val="0071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71121C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customStyle="1" w:styleId="Default">
    <w:name w:val="Default"/>
    <w:rsid w:val="00711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11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121C"/>
  </w:style>
  <w:style w:type="paragraph" w:styleId="llb">
    <w:name w:val="footer"/>
    <w:basedOn w:val="Norml"/>
    <w:link w:val="llbChar"/>
    <w:uiPriority w:val="99"/>
    <w:unhideWhenUsed/>
    <w:rsid w:val="00711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21C"/>
  </w:style>
  <w:style w:type="paragraph" w:styleId="Listaszerbekezds">
    <w:name w:val="List Paragraph"/>
    <w:basedOn w:val="Norml"/>
    <w:uiPriority w:val="34"/>
    <w:qFormat/>
    <w:rsid w:val="008D4B6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628C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628C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628CF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B53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53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532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53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532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5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597F-1D52-45D2-B63C-C306178C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2077</Words>
  <Characters>14338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Rákos Mónika</dc:creator>
  <cp:keywords/>
  <dc:description/>
  <cp:lastModifiedBy>MK Laura</cp:lastModifiedBy>
  <cp:revision>5</cp:revision>
  <dcterms:created xsi:type="dcterms:W3CDTF">2024-09-24T08:43:00Z</dcterms:created>
  <dcterms:modified xsi:type="dcterms:W3CDTF">2025-01-16T11:47:00Z</dcterms:modified>
</cp:coreProperties>
</file>